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004D9" w14:textId="77777777" w:rsidR="00D3347C" w:rsidRDefault="00705636" w:rsidP="00705636">
      <w:pPr>
        <w:jc w:val="center"/>
        <w:rPr>
          <w:b/>
          <w:bCs/>
        </w:rPr>
      </w:pPr>
      <w:r w:rsidRPr="00705636">
        <w:rPr>
          <w:b/>
          <w:bCs/>
        </w:rPr>
        <w:t>Międzyszkoln</w:t>
      </w:r>
      <w:r>
        <w:rPr>
          <w:b/>
          <w:bCs/>
        </w:rPr>
        <w:t>y</w:t>
      </w:r>
      <w:r w:rsidRPr="00705636">
        <w:rPr>
          <w:b/>
          <w:bCs/>
        </w:rPr>
        <w:t xml:space="preserve"> Turniej Piłki Nożnej</w:t>
      </w:r>
      <w:r>
        <w:rPr>
          <w:b/>
          <w:bCs/>
        </w:rPr>
        <w:t xml:space="preserve"> </w:t>
      </w:r>
    </w:p>
    <w:p w14:paraId="06ADC434" w14:textId="15EE9327" w:rsidR="00705636" w:rsidRPr="00705636" w:rsidRDefault="00705636" w:rsidP="00705636">
      <w:pPr>
        <w:jc w:val="center"/>
        <w:rPr>
          <w:b/>
          <w:bCs/>
        </w:rPr>
      </w:pPr>
      <w:r w:rsidRPr="00705636">
        <w:rPr>
          <w:b/>
          <w:bCs/>
        </w:rPr>
        <w:t>„O Koronę Grodu Przemysła II” w Rogoźnie</w:t>
      </w:r>
    </w:p>
    <w:p w14:paraId="3E294818" w14:textId="77777777" w:rsidR="00705636" w:rsidRDefault="00705636" w:rsidP="00705636">
      <w:pPr>
        <w:rPr>
          <w:b/>
          <w:bCs/>
        </w:rPr>
      </w:pPr>
    </w:p>
    <w:p w14:paraId="3EAEA57A" w14:textId="2B343C08" w:rsidR="00705636" w:rsidRPr="00705636" w:rsidRDefault="00705636" w:rsidP="00705636">
      <w:pPr>
        <w:tabs>
          <w:tab w:val="num" w:pos="720"/>
        </w:tabs>
      </w:pPr>
      <w:r>
        <w:rPr>
          <w:b/>
          <w:bCs/>
        </w:rPr>
        <w:t xml:space="preserve">I. </w:t>
      </w:r>
      <w:r w:rsidRPr="00705636">
        <w:t xml:space="preserve">Niniejszy regulamin określa zasady organizacji i udziału w Międzyszkolnym Turnieju Piłki Nożnej „O Koronę Grodu Przemysła II” w Rogoźnie, zwanym dalej „Turniejem”. </w:t>
      </w:r>
    </w:p>
    <w:p w14:paraId="4D0F1F4C" w14:textId="2E46FBAC" w:rsidR="00705636" w:rsidRPr="00705636" w:rsidRDefault="00705636" w:rsidP="00705636">
      <w:r>
        <w:t xml:space="preserve">1. </w:t>
      </w:r>
      <w:r w:rsidRPr="00705636">
        <w:rPr>
          <w:b/>
          <w:bCs/>
        </w:rPr>
        <w:t>Organizatorem Turnieju</w:t>
      </w:r>
      <w:r w:rsidRPr="00705636">
        <w:t xml:space="preserve"> jest: </w:t>
      </w:r>
    </w:p>
    <w:p w14:paraId="5830889D" w14:textId="77777777" w:rsidR="00705636" w:rsidRPr="00705636" w:rsidRDefault="00705636" w:rsidP="00705636">
      <w:r w:rsidRPr="00705636">
        <w:t>KOMSPORT sp. z o.o.</w:t>
      </w:r>
      <w:r w:rsidRPr="00705636">
        <w:br/>
        <w:t>ul. Za Jeziorem 40, 64-610 Rogoźno</w:t>
      </w:r>
      <w:r w:rsidRPr="00705636">
        <w:br/>
        <w:t>e-mail: sport@komsport.pl</w:t>
      </w:r>
    </w:p>
    <w:p w14:paraId="58F5DF5A" w14:textId="0B795893" w:rsidR="00705636" w:rsidRPr="00705636" w:rsidRDefault="00705636" w:rsidP="00705636">
      <w:r w:rsidRPr="00705636">
        <w:t xml:space="preserve">2. </w:t>
      </w:r>
      <w:r w:rsidRPr="00705636">
        <w:rPr>
          <w:b/>
          <w:bCs/>
        </w:rPr>
        <w:t>Partnerem samorządowym Turnieju</w:t>
      </w:r>
      <w:r w:rsidRPr="00705636">
        <w:t xml:space="preserve"> jest: </w:t>
      </w:r>
    </w:p>
    <w:p w14:paraId="6B86643F" w14:textId="77777777" w:rsidR="00705636" w:rsidRPr="00705636" w:rsidRDefault="00705636" w:rsidP="00705636">
      <w:r w:rsidRPr="00705636">
        <w:t>Gmina Rogoźno</w:t>
      </w:r>
      <w:r w:rsidRPr="00705636">
        <w:br/>
        <w:t>ul. Nowa 2, 64-610 Rogoźno</w:t>
      </w:r>
      <w:r w:rsidRPr="00705636">
        <w:br/>
        <w:t>e-mail: sport@rogozno.pl</w:t>
      </w:r>
    </w:p>
    <w:p w14:paraId="1DC0BBF3" w14:textId="02AA315B" w:rsidR="00705636" w:rsidRPr="00705636" w:rsidRDefault="00705636" w:rsidP="00705636">
      <w:r>
        <w:t xml:space="preserve">3. </w:t>
      </w:r>
      <w:r w:rsidRPr="00705636">
        <w:t xml:space="preserve">Turniej organizowany jest przez KOMSPORT sp. z o.o. na zlecenie Gminy Rogoźno. </w:t>
      </w:r>
    </w:p>
    <w:p w14:paraId="05F724E2" w14:textId="4CC5126A" w:rsidR="00705636" w:rsidRPr="00705636" w:rsidRDefault="00705636" w:rsidP="00705636">
      <w:r>
        <w:t xml:space="preserve">4. </w:t>
      </w:r>
      <w:r w:rsidRPr="00705636">
        <w:t xml:space="preserve">Turniej odbędzie się w dniu </w:t>
      </w:r>
      <w:r w:rsidRPr="00705636">
        <w:rPr>
          <w:b/>
          <w:bCs/>
        </w:rPr>
        <w:t>30 kwietnia 2026 r.</w:t>
      </w:r>
      <w:r w:rsidRPr="00705636">
        <w:t xml:space="preserve"> na boisku </w:t>
      </w:r>
      <w:r w:rsidRPr="00705636">
        <w:rPr>
          <w:b/>
          <w:bCs/>
        </w:rPr>
        <w:t>Orlik przy Szkole Podstawowej nr 3 w Rogoźnie</w:t>
      </w:r>
      <w:r w:rsidRPr="00705636">
        <w:t xml:space="preserve">. </w:t>
      </w:r>
    </w:p>
    <w:p w14:paraId="2B0724BD" w14:textId="5FF17EC8" w:rsidR="00705636" w:rsidRPr="00705636" w:rsidRDefault="00705636" w:rsidP="00705636">
      <w:r w:rsidRPr="00705636">
        <w:t xml:space="preserve">5. Koordynatorami Turnieju są: Magdalena Chudzio, tel. 785 002 513, Natalia Pietrowiak, tel. 785 009 417. </w:t>
      </w:r>
    </w:p>
    <w:p w14:paraId="4C1923F3" w14:textId="35E8D800" w:rsidR="00705636" w:rsidRPr="00705636" w:rsidRDefault="00705636" w:rsidP="00705636">
      <w:r>
        <w:t xml:space="preserve">6. </w:t>
      </w:r>
      <w:r w:rsidRPr="00705636">
        <w:t xml:space="preserve">Szczegółowy harmonogram gier Organizator ogłasza po zakończeniu przyjmowania zgłoszeń. </w:t>
      </w:r>
    </w:p>
    <w:p w14:paraId="3AFB1908" w14:textId="39E365BA" w:rsidR="00705636" w:rsidRPr="00705636" w:rsidRDefault="00705636" w:rsidP="00705636">
      <w:pPr>
        <w:rPr>
          <w:b/>
          <w:bCs/>
        </w:rPr>
      </w:pPr>
      <w:r>
        <w:rPr>
          <w:b/>
          <w:bCs/>
        </w:rPr>
        <w:t>II</w:t>
      </w:r>
      <w:r w:rsidRPr="00705636">
        <w:rPr>
          <w:b/>
          <w:bCs/>
        </w:rPr>
        <w:t>. Cele Turnieju</w:t>
      </w:r>
    </w:p>
    <w:p w14:paraId="4DFC20D8" w14:textId="628A21C7" w:rsidR="00705636" w:rsidRPr="00705636" w:rsidRDefault="00705636" w:rsidP="00705636">
      <w:pPr>
        <w:numPr>
          <w:ilvl w:val="0"/>
          <w:numId w:val="4"/>
        </w:numPr>
        <w:tabs>
          <w:tab w:val="clear" w:pos="360"/>
          <w:tab w:val="num" w:pos="720"/>
        </w:tabs>
      </w:pPr>
      <w:r>
        <w:t>P</w:t>
      </w:r>
      <w:r w:rsidRPr="00705636">
        <w:t xml:space="preserve">opularyzacja piłki nożnej wśród dzieci i młodzieży, </w:t>
      </w:r>
    </w:p>
    <w:p w14:paraId="5C84EF9C" w14:textId="4B29E99A" w:rsidR="00705636" w:rsidRPr="00705636" w:rsidRDefault="00705636" w:rsidP="00705636">
      <w:pPr>
        <w:numPr>
          <w:ilvl w:val="0"/>
          <w:numId w:val="4"/>
        </w:numPr>
        <w:tabs>
          <w:tab w:val="clear" w:pos="360"/>
          <w:tab w:val="num" w:pos="720"/>
        </w:tabs>
      </w:pPr>
      <w:r>
        <w:t>P</w:t>
      </w:r>
      <w:r w:rsidRPr="00705636">
        <w:t xml:space="preserve">romowanie aktywności fizycznej i zasad fair play, </w:t>
      </w:r>
    </w:p>
    <w:p w14:paraId="72E91826" w14:textId="1952CF2F" w:rsidR="00705636" w:rsidRPr="00705636" w:rsidRDefault="00705636" w:rsidP="00705636">
      <w:pPr>
        <w:numPr>
          <w:ilvl w:val="0"/>
          <w:numId w:val="4"/>
        </w:numPr>
        <w:tabs>
          <w:tab w:val="clear" w:pos="360"/>
          <w:tab w:val="num" w:pos="720"/>
        </w:tabs>
      </w:pPr>
      <w:r>
        <w:t>I</w:t>
      </w:r>
      <w:r w:rsidRPr="00705636">
        <w:t xml:space="preserve">ntegracja uczniów szkół podstawowych, </w:t>
      </w:r>
    </w:p>
    <w:p w14:paraId="735059E5" w14:textId="57CF0392" w:rsidR="00705636" w:rsidRPr="00705636" w:rsidRDefault="00705636" w:rsidP="00705636">
      <w:pPr>
        <w:numPr>
          <w:ilvl w:val="0"/>
          <w:numId w:val="4"/>
        </w:numPr>
        <w:tabs>
          <w:tab w:val="clear" w:pos="360"/>
          <w:tab w:val="num" w:pos="720"/>
        </w:tabs>
      </w:pPr>
      <w:r>
        <w:t>B</w:t>
      </w:r>
      <w:r w:rsidRPr="00705636">
        <w:t xml:space="preserve">udowanie lokalnej tożsamości wokół historycznego dziedzictwa Rogoźna i postaci Przemysła II. </w:t>
      </w:r>
    </w:p>
    <w:p w14:paraId="6C959C33" w14:textId="7F016F21" w:rsidR="00705636" w:rsidRPr="00705636" w:rsidRDefault="00705636" w:rsidP="00705636">
      <w:pPr>
        <w:rPr>
          <w:b/>
          <w:bCs/>
        </w:rPr>
      </w:pPr>
      <w:r>
        <w:rPr>
          <w:b/>
          <w:bCs/>
        </w:rPr>
        <w:t>III</w:t>
      </w:r>
      <w:r w:rsidRPr="00705636">
        <w:rPr>
          <w:b/>
          <w:bCs/>
        </w:rPr>
        <w:t>. Kategorie rozgrywkowe</w:t>
      </w:r>
    </w:p>
    <w:p w14:paraId="6E1611C1" w14:textId="19AA154A" w:rsidR="00705636" w:rsidRPr="00705636" w:rsidRDefault="00705636" w:rsidP="00705636">
      <w:pPr>
        <w:numPr>
          <w:ilvl w:val="0"/>
          <w:numId w:val="5"/>
        </w:numPr>
        <w:tabs>
          <w:tab w:val="clear" w:pos="360"/>
          <w:tab w:val="num" w:pos="720"/>
        </w:tabs>
      </w:pPr>
      <w:r w:rsidRPr="00705636">
        <w:t xml:space="preserve">Turniej rozgrywany jest w dwóch kategoriach: </w:t>
      </w:r>
      <w:r>
        <w:br/>
        <w:t xml:space="preserve">a) </w:t>
      </w:r>
      <w:r w:rsidRPr="00705636">
        <w:t xml:space="preserve">klasy IV–VI, </w:t>
      </w:r>
      <w:r>
        <w:br/>
        <w:t xml:space="preserve">b) </w:t>
      </w:r>
      <w:r w:rsidRPr="00705636">
        <w:t xml:space="preserve">klasy VII–VIII. </w:t>
      </w:r>
    </w:p>
    <w:p w14:paraId="5FB41A10" w14:textId="77777777" w:rsidR="00705636" w:rsidRPr="00705636" w:rsidRDefault="00705636" w:rsidP="00705636">
      <w:pPr>
        <w:numPr>
          <w:ilvl w:val="0"/>
          <w:numId w:val="5"/>
        </w:numPr>
        <w:tabs>
          <w:tab w:val="clear" w:pos="360"/>
          <w:tab w:val="num" w:pos="720"/>
        </w:tabs>
      </w:pPr>
      <w:r w:rsidRPr="00705636">
        <w:t xml:space="preserve">Zawodnik może brać udział wyłącznie w kategorii odpowiadającej klasie, do której uczęszcza. </w:t>
      </w:r>
    </w:p>
    <w:p w14:paraId="1B58C8E2" w14:textId="77777777" w:rsidR="00705636" w:rsidRPr="00705636" w:rsidRDefault="00705636" w:rsidP="00705636">
      <w:pPr>
        <w:numPr>
          <w:ilvl w:val="0"/>
          <w:numId w:val="5"/>
        </w:numPr>
        <w:tabs>
          <w:tab w:val="clear" w:pos="360"/>
          <w:tab w:val="num" w:pos="720"/>
        </w:tabs>
      </w:pPr>
      <w:r w:rsidRPr="00705636">
        <w:lastRenderedPageBreak/>
        <w:t xml:space="preserve">Organizator dopuszcza możliwość połączenia lub odwołania danej kategorii w przypadku zbyt małej liczby zgłoszeń. </w:t>
      </w:r>
    </w:p>
    <w:p w14:paraId="381F3D40" w14:textId="1660F74D" w:rsidR="00705636" w:rsidRPr="00705636" w:rsidRDefault="00705636" w:rsidP="00705636">
      <w:pPr>
        <w:rPr>
          <w:b/>
          <w:bCs/>
        </w:rPr>
      </w:pPr>
      <w:r>
        <w:rPr>
          <w:b/>
          <w:bCs/>
        </w:rPr>
        <w:t>IV</w:t>
      </w:r>
      <w:r w:rsidRPr="00705636">
        <w:rPr>
          <w:b/>
          <w:bCs/>
        </w:rPr>
        <w:t>. Uczestnicy</w:t>
      </w:r>
    </w:p>
    <w:p w14:paraId="217D8E1A" w14:textId="77777777" w:rsidR="00705636" w:rsidRPr="00705636" w:rsidRDefault="00705636" w:rsidP="00705636">
      <w:pPr>
        <w:numPr>
          <w:ilvl w:val="0"/>
          <w:numId w:val="6"/>
        </w:numPr>
        <w:tabs>
          <w:tab w:val="clear" w:pos="360"/>
          <w:tab w:val="num" w:pos="720"/>
        </w:tabs>
      </w:pPr>
      <w:r w:rsidRPr="00705636">
        <w:t xml:space="preserve">W Turnieju mogą uczestniczyć uczniowie szkół podstawowych z terenu Gminy Rogoźno oraz spoza Gminy Rogoźno. </w:t>
      </w:r>
    </w:p>
    <w:p w14:paraId="68C14AB8" w14:textId="77777777" w:rsidR="00705636" w:rsidRPr="00705636" w:rsidRDefault="00705636" w:rsidP="00705636">
      <w:pPr>
        <w:numPr>
          <w:ilvl w:val="0"/>
          <w:numId w:val="6"/>
        </w:numPr>
        <w:tabs>
          <w:tab w:val="clear" w:pos="360"/>
          <w:tab w:val="num" w:pos="720"/>
        </w:tabs>
      </w:pPr>
      <w:r w:rsidRPr="00705636">
        <w:t xml:space="preserve">Każda szkoła może zgłosić więcej niż jedną drużynę w każdej kategorii. </w:t>
      </w:r>
    </w:p>
    <w:p w14:paraId="5A5C556D" w14:textId="77777777" w:rsidR="00705636" w:rsidRPr="00705636" w:rsidRDefault="00705636" w:rsidP="00705636">
      <w:pPr>
        <w:numPr>
          <w:ilvl w:val="0"/>
          <w:numId w:val="6"/>
        </w:numPr>
        <w:tabs>
          <w:tab w:val="clear" w:pos="360"/>
          <w:tab w:val="num" w:pos="720"/>
        </w:tabs>
      </w:pPr>
      <w:r w:rsidRPr="00705636">
        <w:t xml:space="preserve">Drużyny tej samej szkoły powinny być oznaczone odrębnie, np. „Szkoła Podstawowa … I”, „Szkoła Podstawowa … II”. </w:t>
      </w:r>
    </w:p>
    <w:p w14:paraId="2346159C" w14:textId="77777777" w:rsidR="00705636" w:rsidRPr="00705636" w:rsidRDefault="00705636" w:rsidP="00705636">
      <w:pPr>
        <w:numPr>
          <w:ilvl w:val="0"/>
          <w:numId w:val="6"/>
        </w:numPr>
        <w:tabs>
          <w:tab w:val="clear" w:pos="360"/>
          <w:tab w:val="num" w:pos="720"/>
        </w:tabs>
      </w:pPr>
      <w:r w:rsidRPr="00705636">
        <w:t xml:space="preserve">Jeden zawodnik może być zgłoszony i występować tylko w jednej drużynie w danej kategorii. </w:t>
      </w:r>
    </w:p>
    <w:p w14:paraId="52B7C16F" w14:textId="77777777" w:rsidR="00705636" w:rsidRPr="00705636" w:rsidRDefault="00705636" w:rsidP="00705636">
      <w:pPr>
        <w:numPr>
          <w:ilvl w:val="0"/>
          <w:numId w:val="6"/>
        </w:numPr>
        <w:tabs>
          <w:tab w:val="clear" w:pos="360"/>
          <w:tab w:val="num" w:pos="720"/>
        </w:tabs>
      </w:pPr>
      <w:r w:rsidRPr="00705636">
        <w:t xml:space="preserve">Każda drużyna musi posiadać wyznaczonego opiekuna, którym jest nauczyciel, trener lub inna osoba upoważniona przez szkołę. </w:t>
      </w:r>
    </w:p>
    <w:p w14:paraId="6E84AF44" w14:textId="77777777" w:rsidR="00705636" w:rsidRPr="00705636" w:rsidRDefault="00705636" w:rsidP="00705636">
      <w:pPr>
        <w:numPr>
          <w:ilvl w:val="0"/>
          <w:numId w:val="6"/>
        </w:numPr>
        <w:tabs>
          <w:tab w:val="clear" w:pos="360"/>
          <w:tab w:val="num" w:pos="720"/>
        </w:tabs>
      </w:pPr>
      <w:r w:rsidRPr="00705636">
        <w:t xml:space="preserve">Udział zawodnika w Turnieju oznacza brak przeciwwskazań zdrowotnych do gry oraz posiadanie wymaganej zgody rodzica lub opiekuna prawnego, zapewnionej przez szkołę lub opiekuna drużyny. </w:t>
      </w:r>
    </w:p>
    <w:p w14:paraId="7344ABC7" w14:textId="4F096EA3" w:rsidR="00705636" w:rsidRPr="00705636" w:rsidRDefault="00705636" w:rsidP="00705636">
      <w:pPr>
        <w:rPr>
          <w:b/>
          <w:bCs/>
        </w:rPr>
      </w:pPr>
      <w:r>
        <w:rPr>
          <w:b/>
          <w:bCs/>
        </w:rPr>
        <w:t>V</w:t>
      </w:r>
      <w:r w:rsidRPr="00705636">
        <w:rPr>
          <w:b/>
          <w:bCs/>
        </w:rPr>
        <w:t>. Zgłoszenia</w:t>
      </w:r>
    </w:p>
    <w:p w14:paraId="2C7ED6AC" w14:textId="77777777" w:rsidR="00705636" w:rsidRPr="00705636" w:rsidRDefault="00705636" w:rsidP="00705636">
      <w:pPr>
        <w:numPr>
          <w:ilvl w:val="0"/>
          <w:numId w:val="7"/>
        </w:numPr>
      </w:pPr>
      <w:r w:rsidRPr="00705636">
        <w:t xml:space="preserve">Warunkiem udziału w Turnieju jest dokonanie zgłoszenia poprzez formularz dostępny na stronie: </w:t>
      </w:r>
      <w:hyperlink r:id="rId5" w:tgtFrame="_new" w:history="1">
        <w:r w:rsidRPr="00705636">
          <w:rPr>
            <w:rStyle w:val="Hipercze"/>
            <w:b/>
            <w:bCs/>
          </w:rPr>
          <w:t>www.korona.rogozno.pl</w:t>
        </w:r>
      </w:hyperlink>
      <w:r w:rsidRPr="00705636">
        <w:t xml:space="preserve">. </w:t>
      </w:r>
    </w:p>
    <w:p w14:paraId="7D01084F" w14:textId="77777777" w:rsidR="00705636" w:rsidRPr="00705636" w:rsidRDefault="00705636" w:rsidP="00705636">
      <w:pPr>
        <w:numPr>
          <w:ilvl w:val="0"/>
          <w:numId w:val="7"/>
        </w:numPr>
        <w:rPr>
          <w:b/>
          <w:bCs/>
        </w:rPr>
      </w:pPr>
      <w:r w:rsidRPr="00705636">
        <w:t xml:space="preserve">Zgłoszenia przyjmowane są w terminie wskazanym przez Organizatora na stronie internetowej Turnieju. </w:t>
      </w:r>
    </w:p>
    <w:p w14:paraId="64DC2DB6" w14:textId="47723E87" w:rsidR="00705636" w:rsidRPr="00705636" w:rsidRDefault="00705636" w:rsidP="00705636">
      <w:pPr>
        <w:rPr>
          <w:b/>
          <w:bCs/>
        </w:rPr>
      </w:pPr>
      <w:r>
        <w:rPr>
          <w:b/>
          <w:bCs/>
        </w:rPr>
        <w:t>VI</w:t>
      </w:r>
      <w:r w:rsidRPr="00705636">
        <w:rPr>
          <w:b/>
          <w:bCs/>
        </w:rPr>
        <w:t>. Skład drużyny</w:t>
      </w:r>
    </w:p>
    <w:p w14:paraId="6DD2901B" w14:textId="77777777" w:rsidR="00705636" w:rsidRPr="00705636" w:rsidRDefault="00705636" w:rsidP="00705636">
      <w:pPr>
        <w:numPr>
          <w:ilvl w:val="0"/>
          <w:numId w:val="8"/>
        </w:numPr>
        <w:tabs>
          <w:tab w:val="clear" w:pos="360"/>
          <w:tab w:val="num" w:pos="720"/>
        </w:tabs>
      </w:pPr>
      <w:r w:rsidRPr="00705636">
        <w:t xml:space="preserve">Drużyna liczy maksymalnie 10 zawodników. </w:t>
      </w:r>
    </w:p>
    <w:p w14:paraId="41EF58B7" w14:textId="77777777" w:rsidR="00705636" w:rsidRPr="00705636" w:rsidRDefault="00705636" w:rsidP="00705636">
      <w:pPr>
        <w:numPr>
          <w:ilvl w:val="0"/>
          <w:numId w:val="8"/>
        </w:numPr>
        <w:tabs>
          <w:tab w:val="clear" w:pos="360"/>
          <w:tab w:val="num" w:pos="720"/>
        </w:tabs>
      </w:pPr>
      <w:r w:rsidRPr="00705636">
        <w:t xml:space="preserve">Na boisku występuje 6 zawodników, w tym 5 zawodników w polu i 1 bramkarz. </w:t>
      </w:r>
    </w:p>
    <w:p w14:paraId="162B3688" w14:textId="77777777" w:rsidR="00705636" w:rsidRPr="00705636" w:rsidRDefault="00705636" w:rsidP="00705636">
      <w:pPr>
        <w:numPr>
          <w:ilvl w:val="0"/>
          <w:numId w:val="8"/>
        </w:numPr>
        <w:tabs>
          <w:tab w:val="clear" w:pos="360"/>
          <w:tab w:val="num" w:pos="720"/>
        </w:tabs>
      </w:pPr>
      <w:r w:rsidRPr="00705636">
        <w:t xml:space="preserve">Minimalna liczba zawodników wymagana do rozpoczęcia meczu wynosi 5, w tym bramkarz. </w:t>
      </w:r>
    </w:p>
    <w:p w14:paraId="12D7AEEA" w14:textId="77777777" w:rsidR="00705636" w:rsidRPr="00705636" w:rsidRDefault="00705636" w:rsidP="00705636">
      <w:pPr>
        <w:numPr>
          <w:ilvl w:val="0"/>
          <w:numId w:val="8"/>
        </w:numPr>
        <w:tabs>
          <w:tab w:val="clear" w:pos="360"/>
          <w:tab w:val="num" w:pos="720"/>
        </w:tabs>
      </w:pPr>
      <w:r w:rsidRPr="00705636">
        <w:t xml:space="preserve">Drużyna, która nie stawi się o wyznaczonej godzinie lub nie posiada minimalnej liczby zawodników, może zostać uznana za przegraną walkowerem. </w:t>
      </w:r>
    </w:p>
    <w:p w14:paraId="775E00A0" w14:textId="7B2415B7" w:rsidR="00705636" w:rsidRPr="00705636" w:rsidRDefault="00705636" w:rsidP="00705636">
      <w:pPr>
        <w:rPr>
          <w:b/>
          <w:bCs/>
        </w:rPr>
      </w:pPr>
      <w:r>
        <w:rPr>
          <w:b/>
          <w:bCs/>
        </w:rPr>
        <w:t>VII</w:t>
      </w:r>
      <w:r w:rsidRPr="00705636">
        <w:rPr>
          <w:b/>
          <w:bCs/>
        </w:rPr>
        <w:t>. Zasady gry</w:t>
      </w:r>
    </w:p>
    <w:p w14:paraId="6C4AEE1D" w14:textId="77777777" w:rsidR="00705636" w:rsidRPr="00705636" w:rsidRDefault="00705636" w:rsidP="00705636">
      <w:pPr>
        <w:numPr>
          <w:ilvl w:val="0"/>
          <w:numId w:val="9"/>
        </w:numPr>
        <w:tabs>
          <w:tab w:val="clear" w:pos="360"/>
          <w:tab w:val="num" w:pos="720"/>
        </w:tabs>
      </w:pPr>
      <w:r w:rsidRPr="00705636">
        <w:t xml:space="preserve">Mecze rozgrywane są według uproszczonych przepisów piłki nożnej dla boisk typu Orlik. </w:t>
      </w:r>
    </w:p>
    <w:p w14:paraId="119DAF45" w14:textId="77777777" w:rsidR="00705636" w:rsidRPr="00705636" w:rsidRDefault="00705636" w:rsidP="00705636">
      <w:pPr>
        <w:numPr>
          <w:ilvl w:val="0"/>
          <w:numId w:val="9"/>
        </w:numPr>
        <w:tabs>
          <w:tab w:val="clear" w:pos="360"/>
          <w:tab w:val="num" w:pos="720"/>
        </w:tabs>
      </w:pPr>
      <w:r w:rsidRPr="00705636">
        <w:t xml:space="preserve">Czas trwania meczu wynosi co do zasady 1 x 12 minut. </w:t>
      </w:r>
    </w:p>
    <w:p w14:paraId="6959B0B9" w14:textId="77777777" w:rsidR="00705636" w:rsidRPr="00705636" w:rsidRDefault="00705636" w:rsidP="00705636">
      <w:pPr>
        <w:numPr>
          <w:ilvl w:val="0"/>
          <w:numId w:val="9"/>
        </w:numPr>
        <w:tabs>
          <w:tab w:val="clear" w:pos="360"/>
          <w:tab w:val="num" w:pos="720"/>
        </w:tabs>
      </w:pPr>
      <w:r w:rsidRPr="00705636">
        <w:t xml:space="preserve">Organizator może zmienić czas gry w zależności od liczby zgłoszonych drużyn i dostępnego czasu. </w:t>
      </w:r>
    </w:p>
    <w:p w14:paraId="30DD8E10" w14:textId="77777777" w:rsidR="00705636" w:rsidRPr="00705636" w:rsidRDefault="00705636" w:rsidP="00705636">
      <w:pPr>
        <w:numPr>
          <w:ilvl w:val="0"/>
          <w:numId w:val="9"/>
        </w:numPr>
        <w:tabs>
          <w:tab w:val="clear" w:pos="360"/>
          <w:tab w:val="num" w:pos="720"/>
        </w:tabs>
      </w:pPr>
      <w:r w:rsidRPr="00705636">
        <w:lastRenderedPageBreak/>
        <w:t xml:space="preserve">Zmiany zawodników są lotne i mogą być dokonywane wielokrotnie. </w:t>
      </w:r>
    </w:p>
    <w:p w14:paraId="3E9FC205" w14:textId="77777777" w:rsidR="00705636" w:rsidRPr="00705636" w:rsidRDefault="00705636" w:rsidP="00705636">
      <w:pPr>
        <w:numPr>
          <w:ilvl w:val="0"/>
          <w:numId w:val="9"/>
        </w:numPr>
        <w:tabs>
          <w:tab w:val="clear" w:pos="360"/>
          <w:tab w:val="num" w:pos="720"/>
        </w:tabs>
      </w:pPr>
      <w:r w:rsidRPr="00705636">
        <w:t xml:space="preserve">Rzut z autu wykonywany jest nogą. </w:t>
      </w:r>
    </w:p>
    <w:p w14:paraId="11E31B3A" w14:textId="77777777" w:rsidR="00705636" w:rsidRPr="00705636" w:rsidRDefault="00705636" w:rsidP="00705636">
      <w:pPr>
        <w:numPr>
          <w:ilvl w:val="0"/>
          <w:numId w:val="9"/>
        </w:numPr>
        <w:tabs>
          <w:tab w:val="clear" w:pos="360"/>
          <w:tab w:val="num" w:pos="720"/>
        </w:tabs>
      </w:pPr>
      <w:r w:rsidRPr="00705636">
        <w:t xml:space="preserve">Nie obowiązuje przepis o spalonym. </w:t>
      </w:r>
    </w:p>
    <w:p w14:paraId="509838A4" w14:textId="77777777" w:rsidR="00705636" w:rsidRPr="00705636" w:rsidRDefault="00705636" w:rsidP="00705636">
      <w:pPr>
        <w:numPr>
          <w:ilvl w:val="0"/>
          <w:numId w:val="9"/>
        </w:numPr>
        <w:tabs>
          <w:tab w:val="clear" w:pos="360"/>
          <w:tab w:val="num" w:pos="720"/>
        </w:tabs>
      </w:pPr>
      <w:r w:rsidRPr="00705636">
        <w:t xml:space="preserve">Odległość zawodników drużyny przeciwnej przy stałych fragmentach gry wynosi co najmniej 5 metrów. </w:t>
      </w:r>
    </w:p>
    <w:p w14:paraId="7AC1CABC" w14:textId="77777777" w:rsidR="00705636" w:rsidRPr="00705636" w:rsidRDefault="00705636" w:rsidP="00705636">
      <w:pPr>
        <w:numPr>
          <w:ilvl w:val="0"/>
          <w:numId w:val="9"/>
        </w:numPr>
        <w:tabs>
          <w:tab w:val="clear" w:pos="360"/>
          <w:tab w:val="num" w:pos="720"/>
        </w:tabs>
      </w:pPr>
      <w:r w:rsidRPr="00705636">
        <w:t xml:space="preserve">Obowiązuje obuwie sportowe odpowiednie do nawierzchni Orlika. Zabrania się gry we wkrętach metalowych. </w:t>
      </w:r>
    </w:p>
    <w:p w14:paraId="778B825C" w14:textId="51B00030" w:rsidR="00705636" w:rsidRPr="00705636" w:rsidRDefault="00705636" w:rsidP="00705636">
      <w:pPr>
        <w:rPr>
          <w:b/>
          <w:bCs/>
        </w:rPr>
      </w:pPr>
      <w:r>
        <w:rPr>
          <w:b/>
          <w:bCs/>
        </w:rPr>
        <w:t>VIII</w:t>
      </w:r>
      <w:r w:rsidRPr="00705636">
        <w:rPr>
          <w:b/>
          <w:bCs/>
        </w:rPr>
        <w:t>. System rozgrywek</w:t>
      </w:r>
    </w:p>
    <w:p w14:paraId="3E14EB33" w14:textId="77777777" w:rsidR="00705636" w:rsidRPr="00705636" w:rsidRDefault="00705636" w:rsidP="00705636">
      <w:pPr>
        <w:numPr>
          <w:ilvl w:val="0"/>
          <w:numId w:val="10"/>
        </w:numPr>
        <w:tabs>
          <w:tab w:val="clear" w:pos="360"/>
          <w:tab w:val="num" w:pos="720"/>
        </w:tabs>
      </w:pPr>
      <w:r w:rsidRPr="00705636">
        <w:t xml:space="preserve">System rozgrywek zależy od liczby zgłoszonych drużyn. </w:t>
      </w:r>
    </w:p>
    <w:p w14:paraId="1A6BB24F" w14:textId="4136288A" w:rsidR="00705636" w:rsidRPr="00705636" w:rsidRDefault="00705636" w:rsidP="00705636">
      <w:pPr>
        <w:numPr>
          <w:ilvl w:val="0"/>
          <w:numId w:val="10"/>
        </w:numPr>
        <w:tabs>
          <w:tab w:val="clear" w:pos="360"/>
          <w:tab w:val="num" w:pos="720"/>
        </w:tabs>
      </w:pPr>
      <w:r w:rsidRPr="00705636">
        <w:t xml:space="preserve">Organizator może zastosować: </w:t>
      </w:r>
      <w:r>
        <w:br/>
        <w:t xml:space="preserve">a) </w:t>
      </w:r>
      <w:r w:rsidRPr="00705636">
        <w:t xml:space="preserve">system „każdy z każdym”, </w:t>
      </w:r>
      <w:r>
        <w:br/>
        <w:t xml:space="preserve">b) </w:t>
      </w:r>
      <w:r w:rsidRPr="00705636">
        <w:t xml:space="preserve">system grupowy, </w:t>
      </w:r>
      <w:r>
        <w:br/>
        <w:t xml:space="preserve">c) </w:t>
      </w:r>
      <w:r w:rsidRPr="00705636">
        <w:t xml:space="preserve">system grupowy z fazą pucharową. </w:t>
      </w:r>
    </w:p>
    <w:p w14:paraId="30A453DF" w14:textId="77777777" w:rsidR="00705636" w:rsidRPr="00705636" w:rsidRDefault="00705636" w:rsidP="00705636">
      <w:pPr>
        <w:numPr>
          <w:ilvl w:val="0"/>
          <w:numId w:val="10"/>
        </w:numPr>
        <w:tabs>
          <w:tab w:val="clear" w:pos="360"/>
          <w:tab w:val="num" w:pos="720"/>
        </w:tabs>
      </w:pPr>
      <w:r w:rsidRPr="00705636">
        <w:t xml:space="preserve">O ostatecznym systemie rozgrywek decyduje Organizator. </w:t>
      </w:r>
    </w:p>
    <w:p w14:paraId="2B325D51" w14:textId="77777777" w:rsidR="00705636" w:rsidRPr="00705636" w:rsidRDefault="00705636" w:rsidP="00705636">
      <w:pPr>
        <w:numPr>
          <w:ilvl w:val="0"/>
          <w:numId w:val="10"/>
        </w:numPr>
        <w:tabs>
          <w:tab w:val="clear" w:pos="360"/>
          <w:tab w:val="num" w:pos="720"/>
        </w:tabs>
      </w:pPr>
      <w:r w:rsidRPr="00705636">
        <w:t xml:space="preserve">Za zwycięstwo przyznaje się 3 punkty, za remis 1 punkt, za porażkę 0 punktów. </w:t>
      </w:r>
    </w:p>
    <w:p w14:paraId="4632B4F5" w14:textId="04FFE179" w:rsidR="00705636" w:rsidRPr="00705636" w:rsidRDefault="00705636" w:rsidP="00705636">
      <w:pPr>
        <w:rPr>
          <w:b/>
          <w:bCs/>
        </w:rPr>
      </w:pPr>
      <w:r>
        <w:rPr>
          <w:b/>
          <w:bCs/>
        </w:rPr>
        <w:t>IX</w:t>
      </w:r>
      <w:r w:rsidRPr="00705636">
        <w:rPr>
          <w:b/>
          <w:bCs/>
        </w:rPr>
        <w:t>. Klasyfikacja drużyn</w:t>
      </w:r>
    </w:p>
    <w:p w14:paraId="697A4F97" w14:textId="1D44DA70" w:rsidR="00705636" w:rsidRPr="00705636" w:rsidRDefault="00705636" w:rsidP="00705636">
      <w:pPr>
        <w:numPr>
          <w:ilvl w:val="0"/>
          <w:numId w:val="11"/>
        </w:numPr>
        <w:tabs>
          <w:tab w:val="clear" w:pos="360"/>
          <w:tab w:val="num" w:pos="720"/>
        </w:tabs>
      </w:pPr>
      <w:r w:rsidRPr="00705636">
        <w:t xml:space="preserve">O kolejności drużyn decydują kolejno: </w:t>
      </w:r>
      <w:r>
        <w:br/>
        <w:t xml:space="preserve">a) </w:t>
      </w:r>
      <w:r w:rsidRPr="00705636">
        <w:t xml:space="preserve">większa liczba zdobytych punktów, </w:t>
      </w:r>
      <w:r>
        <w:br/>
        <w:t xml:space="preserve">b) </w:t>
      </w:r>
      <w:r w:rsidRPr="00705636">
        <w:t xml:space="preserve">wynik bezpośredniego meczu pomiędzy zainteresowanymi drużynami, </w:t>
      </w:r>
      <w:r>
        <w:br/>
        <w:t xml:space="preserve">c) </w:t>
      </w:r>
      <w:r w:rsidRPr="00705636">
        <w:t xml:space="preserve">lepsza różnica bramek, </w:t>
      </w:r>
      <w:r>
        <w:br/>
        <w:t xml:space="preserve">d) </w:t>
      </w:r>
      <w:r w:rsidRPr="00705636">
        <w:t xml:space="preserve">większa liczba zdobytych bramek, </w:t>
      </w:r>
      <w:r>
        <w:br/>
        <w:t xml:space="preserve">e) </w:t>
      </w:r>
      <w:r w:rsidRPr="00705636">
        <w:t xml:space="preserve">seria rzutów karnych. </w:t>
      </w:r>
    </w:p>
    <w:p w14:paraId="144C4AEB" w14:textId="77777777" w:rsidR="00705636" w:rsidRPr="00705636" w:rsidRDefault="00705636" w:rsidP="00705636">
      <w:pPr>
        <w:numPr>
          <w:ilvl w:val="0"/>
          <w:numId w:val="11"/>
        </w:numPr>
        <w:tabs>
          <w:tab w:val="clear" w:pos="360"/>
          <w:tab w:val="num" w:pos="720"/>
        </w:tabs>
      </w:pPr>
      <w:r w:rsidRPr="00705636">
        <w:t xml:space="preserve">W meczach fazy pucharowej, które zakończą się remisem, o zwycięstwie decyduje seria 3 rzutów karnych, a następnie rzuty karne do skutku. </w:t>
      </w:r>
    </w:p>
    <w:p w14:paraId="4DE2E4E6" w14:textId="4DA22131" w:rsidR="00705636" w:rsidRPr="00705636" w:rsidRDefault="00705636" w:rsidP="00705636">
      <w:pPr>
        <w:rPr>
          <w:b/>
          <w:bCs/>
        </w:rPr>
      </w:pPr>
      <w:r>
        <w:rPr>
          <w:b/>
          <w:bCs/>
        </w:rPr>
        <w:t>X</w:t>
      </w:r>
      <w:r w:rsidRPr="00705636">
        <w:rPr>
          <w:b/>
          <w:bCs/>
        </w:rPr>
        <w:t>. Sprawy dyscyplinarne</w:t>
      </w:r>
    </w:p>
    <w:p w14:paraId="147428FE" w14:textId="77777777" w:rsidR="00705636" w:rsidRPr="00705636" w:rsidRDefault="00705636" w:rsidP="00705636">
      <w:pPr>
        <w:numPr>
          <w:ilvl w:val="0"/>
          <w:numId w:val="12"/>
        </w:numPr>
        <w:tabs>
          <w:tab w:val="clear" w:pos="360"/>
          <w:tab w:val="num" w:pos="720"/>
        </w:tabs>
      </w:pPr>
      <w:r w:rsidRPr="00705636">
        <w:t xml:space="preserve">Zawodników i opiekunów obowiązuje zasada fair play. </w:t>
      </w:r>
    </w:p>
    <w:p w14:paraId="237ADADE" w14:textId="525BF49C" w:rsidR="00705636" w:rsidRPr="00705636" w:rsidRDefault="00705636" w:rsidP="00705636">
      <w:pPr>
        <w:numPr>
          <w:ilvl w:val="0"/>
          <w:numId w:val="12"/>
        </w:numPr>
        <w:tabs>
          <w:tab w:val="clear" w:pos="360"/>
          <w:tab w:val="num" w:pos="720"/>
        </w:tabs>
      </w:pPr>
      <w:r w:rsidRPr="00705636">
        <w:t xml:space="preserve">Za niesportowe zachowanie, wulgarne słownictwo, agresję lub naruszenie porządku sędzia albo Organizator może: </w:t>
      </w:r>
      <w:r>
        <w:br/>
        <w:t xml:space="preserve">a) </w:t>
      </w:r>
      <w:r w:rsidRPr="00705636">
        <w:t xml:space="preserve">udzielić upomnienia, </w:t>
      </w:r>
      <w:r>
        <w:t>łącznie z karą minutową,</w:t>
      </w:r>
      <w:r>
        <w:br/>
        <w:t xml:space="preserve">b) </w:t>
      </w:r>
      <w:r w:rsidRPr="00705636">
        <w:t xml:space="preserve">wykluczyć zawodnika z meczu, </w:t>
      </w:r>
      <w:r>
        <w:br/>
        <w:t xml:space="preserve">c) </w:t>
      </w:r>
      <w:r w:rsidRPr="00705636">
        <w:t xml:space="preserve">wykluczyć zawodnika lub drużynę z Turnieju. </w:t>
      </w:r>
    </w:p>
    <w:p w14:paraId="3B2B4B05" w14:textId="77777777" w:rsidR="00705636" w:rsidRPr="00705636" w:rsidRDefault="00705636" w:rsidP="00705636">
      <w:pPr>
        <w:numPr>
          <w:ilvl w:val="0"/>
          <w:numId w:val="12"/>
        </w:numPr>
        <w:tabs>
          <w:tab w:val="clear" w:pos="360"/>
          <w:tab w:val="num" w:pos="720"/>
        </w:tabs>
      </w:pPr>
      <w:r w:rsidRPr="00705636">
        <w:t xml:space="preserve">Decyzje sędziego dotyczące przebiegu meczu są ostateczne. </w:t>
      </w:r>
    </w:p>
    <w:p w14:paraId="06E9C687" w14:textId="77777777" w:rsidR="00705636" w:rsidRPr="00705636" w:rsidRDefault="00705636" w:rsidP="00705636">
      <w:pPr>
        <w:numPr>
          <w:ilvl w:val="0"/>
          <w:numId w:val="12"/>
        </w:numPr>
        <w:tabs>
          <w:tab w:val="clear" w:pos="360"/>
          <w:tab w:val="num" w:pos="720"/>
        </w:tabs>
      </w:pPr>
      <w:r w:rsidRPr="00705636">
        <w:t xml:space="preserve">W sprawach organizacyjnych i porządkowych decyzje podejmuje Organizator. </w:t>
      </w:r>
    </w:p>
    <w:p w14:paraId="5171D600" w14:textId="7DB66F68" w:rsidR="00705636" w:rsidRPr="00705636" w:rsidRDefault="00705636" w:rsidP="00705636">
      <w:pPr>
        <w:rPr>
          <w:b/>
          <w:bCs/>
        </w:rPr>
      </w:pPr>
      <w:r>
        <w:rPr>
          <w:b/>
          <w:bCs/>
        </w:rPr>
        <w:lastRenderedPageBreak/>
        <w:t>XI</w:t>
      </w:r>
      <w:r w:rsidRPr="00705636">
        <w:rPr>
          <w:b/>
          <w:bCs/>
        </w:rPr>
        <w:t>. Opieka i odpowiedzialność</w:t>
      </w:r>
    </w:p>
    <w:p w14:paraId="172B973E" w14:textId="77777777" w:rsidR="00705636" w:rsidRPr="00705636" w:rsidRDefault="00705636" w:rsidP="00705636">
      <w:pPr>
        <w:numPr>
          <w:ilvl w:val="0"/>
          <w:numId w:val="13"/>
        </w:numPr>
        <w:tabs>
          <w:tab w:val="clear" w:pos="360"/>
          <w:tab w:val="num" w:pos="720"/>
        </w:tabs>
      </w:pPr>
      <w:r w:rsidRPr="00705636">
        <w:t xml:space="preserve">Za zachowanie zawodników oraz ich przygotowanie do udziału w Turnieju odpowiada opiekun drużyny. </w:t>
      </w:r>
    </w:p>
    <w:p w14:paraId="7E55E5CF" w14:textId="77777777" w:rsidR="00705636" w:rsidRPr="00705636" w:rsidRDefault="00705636" w:rsidP="00705636">
      <w:pPr>
        <w:numPr>
          <w:ilvl w:val="0"/>
          <w:numId w:val="13"/>
        </w:numPr>
        <w:tabs>
          <w:tab w:val="clear" w:pos="360"/>
          <w:tab w:val="num" w:pos="720"/>
        </w:tabs>
      </w:pPr>
      <w:r w:rsidRPr="00705636">
        <w:t xml:space="preserve">Organizator nie odpowiada za rzeczy zagubione lub pozostawione na terenie obiektu. </w:t>
      </w:r>
    </w:p>
    <w:p w14:paraId="405E308F" w14:textId="77777777" w:rsidR="00705636" w:rsidRPr="00705636" w:rsidRDefault="00705636" w:rsidP="00705636">
      <w:pPr>
        <w:numPr>
          <w:ilvl w:val="0"/>
          <w:numId w:val="13"/>
        </w:numPr>
        <w:tabs>
          <w:tab w:val="clear" w:pos="360"/>
          <w:tab w:val="num" w:pos="720"/>
        </w:tabs>
      </w:pPr>
      <w:r w:rsidRPr="00705636">
        <w:t xml:space="preserve">Organizator nie ponosi odpowiedzialności za urazy i zdarzenia wynikające z udziału w Turnieju, o ile nie wynikają one z jego wyłącznej winy. </w:t>
      </w:r>
    </w:p>
    <w:p w14:paraId="7879A940" w14:textId="77777777" w:rsidR="00705636" w:rsidRPr="00705636" w:rsidRDefault="00705636" w:rsidP="00705636">
      <w:pPr>
        <w:numPr>
          <w:ilvl w:val="0"/>
          <w:numId w:val="13"/>
        </w:numPr>
        <w:tabs>
          <w:tab w:val="clear" w:pos="360"/>
          <w:tab w:val="num" w:pos="720"/>
        </w:tabs>
      </w:pPr>
      <w:r w:rsidRPr="00705636">
        <w:t xml:space="preserve">Uczestnicy zobowiązani są do przestrzegania regulaminu obiektu sportowego. </w:t>
      </w:r>
    </w:p>
    <w:p w14:paraId="2F636344" w14:textId="7430ABD9" w:rsidR="00705636" w:rsidRPr="00705636" w:rsidRDefault="00705636" w:rsidP="00705636">
      <w:pPr>
        <w:rPr>
          <w:b/>
          <w:bCs/>
        </w:rPr>
      </w:pPr>
      <w:r>
        <w:rPr>
          <w:b/>
          <w:bCs/>
        </w:rPr>
        <w:t>XII</w:t>
      </w:r>
      <w:r w:rsidRPr="00705636">
        <w:rPr>
          <w:b/>
          <w:bCs/>
        </w:rPr>
        <w:t>. Postanowienia końcowe</w:t>
      </w:r>
    </w:p>
    <w:p w14:paraId="12E3E898" w14:textId="77777777" w:rsidR="00705636" w:rsidRPr="00705636" w:rsidRDefault="00705636" w:rsidP="00705636">
      <w:pPr>
        <w:numPr>
          <w:ilvl w:val="0"/>
          <w:numId w:val="15"/>
        </w:numPr>
      </w:pPr>
      <w:r w:rsidRPr="00705636">
        <w:t xml:space="preserve">Udział w Turnieju jest równoznaczny z akceptacją niniejszego regulaminu. </w:t>
      </w:r>
    </w:p>
    <w:p w14:paraId="4C5ECE3C" w14:textId="77777777" w:rsidR="00705636" w:rsidRPr="00705636" w:rsidRDefault="00705636" w:rsidP="00705636">
      <w:pPr>
        <w:numPr>
          <w:ilvl w:val="0"/>
          <w:numId w:val="15"/>
        </w:numPr>
      </w:pPr>
      <w:r w:rsidRPr="00705636">
        <w:t xml:space="preserve">Organizator zastrzega sobie prawo do wprowadzania zmian organizacyjnych wynikających z liczby zgłoszeń, warunków pogodowych lub przyczyn niezależnych od Organizatora. </w:t>
      </w:r>
    </w:p>
    <w:p w14:paraId="6C1AA46B" w14:textId="77777777" w:rsidR="00705636" w:rsidRPr="00705636" w:rsidRDefault="00705636" w:rsidP="00705636">
      <w:pPr>
        <w:numPr>
          <w:ilvl w:val="0"/>
          <w:numId w:val="15"/>
        </w:numPr>
      </w:pPr>
      <w:r w:rsidRPr="00705636">
        <w:t xml:space="preserve">W sprawach nieuregulowanych niniejszym regulaminem rozstrzyga Organizator. </w:t>
      </w:r>
    </w:p>
    <w:p w14:paraId="552287CB" w14:textId="77777777" w:rsidR="00705636" w:rsidRPr="00705636" w:rsidRDefault="00705636" w:rsidP="00705636">
      <w:pPr>
        <w:numPr>
          <w:ilvl w:val="0"/>
          <w:numId w:val="15"/>
        </w:numPr>
      </w:pPr>
      <w:r w:rsidRPr="00705636">
        <w:t xml:space="preserve">Regulamin wchodzi w życie z dniem jego ogłoszenia. </w:t>
      </w:r>
    </w:p>
    <w:p w14:paraId="649B830E" w14:textId="77777777" w:rsidR="00705636" w:rsidRDefault="00705636" w:rsidP="00705636">
      <w:pPr>
        <w:rPr>
          <w:b/>
          <w:bCs/>
        </w:rPr>
      </w:pPr>
    </w:p>
    <w:p w14:paraId="760B4EB6" w14:textId="5ADCD31A" w:rsidR="00705636" w:rsidRPr="00705636" w:rsidRDefault="00705636" w:rsidP="00705636">
      <w:r w:rsidRPr="00705636">
        <w:rPr>
          <w:b/>
          <w:bCs/>
        </w:rPr>
        <w:t>Załączniki do regulaminu:</w:t>
      </w:r>
    </w:p>
    <w:p w14:paraId="0540E446" w14:textId="77777777" w:rsidR="00D3347C" w:rsidRDefault="00D3347C" w:rsidP="00D3347C">
      <w:pPr>
        <w:jc w:val="center"/>
        <w:rPr>
          <w:rFonts w:ascii="Roboto" w:hAnsi="Roboto"/>
          <w:b/>
        </w:rPr>
      </w:pPr>
    </w:p>
    <w:p w14:paraId="09D4B502" w14:textId="77777777" w:rsidR="00D3347C" w:rsidRDefault="00D3347C" w:rsidP="00D3347C">
      <w:pPr>
        <w:jc w:val="center"/>
        <w:rPr>
          <w:rFonts w:ascii="Roboto" w:hAnsi="Roboto"/>
          <w:b/>
        </w:rPr>
      </w:pPr>
    </w:p>
    <w:p w14:paraId="270F54FB" w14:textId="77777777" w:rsidR="00D3347C" w:rsidRDefault="00D3347C" w:rsidP="00D3347C">
      <w:pPr>
        <w:jc w:val="center"/>
        <w:rPr>
          <w:rFonts w:ascii="Roboto" w:hAnsi="Roboto"/>
          <w:b/>
        </w:rPr>
      </w:pPr>
    </w:p>
    <w:p w14:paraId="20BB36A2" w14:textId="77777777" w:rsidR="00D3347C" w:rsidRDefault="00D3347C" w:rsidP="00D3347C">
      <w:pPr>
        <w:jc w:val="center"/>
        <w:rPr>
          <w:rFonts w:ascii="Roboto" w:hAnsi="Roboto"/>
          <w:b/>
        </w:rPr>
      </w:pPr>
    </w:p>
    <w:p w14:paraId="290999FB" w14:textId="77777777" w:rsidR="00D3347C" w:rsidRDefault="00D3347C" w:rsidP="00D3347C">
      <w:pPr>
        <w:jc w:val="center"/>
        <w:rPr>
          <w:rFonts w:ascii="Roboto" w:hAnsi="Roboto"/>
          <w:b/>
        </w:rPr>
      </w:pPr>
    </w:p>
    <w:p w14:paraId="6E93DEF9" w14:textId="77777777" w:rsidR="00D3347C" w:rsidRDefault="00D3347C" w:rsidP="00D3347C">
      <w:pPr>
        <w:jc w:val="center"/>
        <w:rPr>
          <w:rFonts w:ascii="Roboto" w:hAnsi="Roboto"/>
          <w:b/>
        </w:rPr>
      </w:pPr>
    </w:p>
    <w:p w14:paraId="0EDA365C" w14:textId="77777777" w:rsidR="00D3347C" w:rsidRDefault="00D3347C" w:rsidP="00D3347C">
      <w:pPr>
        <w:jc w:val="center"/>
        <w:rPr>
          <w:rFonts w:ascii="Roboto" w:hAnsi="Roboto"/>
          <w:b/>
        </w:rPr>
      </w:pPr>
    </w:p>
    <w:p w14:paraId="6DBC6E7E" w14:textId="77777777" w:rsidR="00D3347C" w:rsidRDefault="00D3347C" w:rsidP="00D3347C">
      <w:pPr>
        <w:jc w:val="center"/>
        <w:rPr>
          <w:rFonts w:ascii="Roboto" w:hAnsi="Roboto"/>
          <w:b/>
        </w:rPr>
      </w:pPr>
    </w:p>
    <w:p w14:paraId="094CC3E2" w14:textId="77777777" w:rsidR="00D3347C" w:rsidRDefault="00D3347C" w:rsidP="00D3347C">
      <w:pPr>
        <w:jc w:val="center"/>
        <w:rPr>
          <w:rFonts w:ascii="Roboto" w:hAnsi="Roboto"/>
          <w:b/>
        </w:rPr>
      </w:pPr>
    </w:p>
    <w:p w14:paraId="5C9BB2BE" w14:textId="77777777" w:rsidR="00D3347C" w:rsidRDefault="00D3347C" w:rsidP="00D3347C">
      <w:pPr>
        <w:jc w:val="center"/>
        <w:rPr>
          <w:rFonts w:ascii="Roboto" w:hAnsi="Roboto"/>
          <w:b/>
        </w:rPr>
      </w:pPr>
    </w:p>
    <w:p w14:paraId="16A006F0" w14:textId="77777777" w:rsidR="00D3347C" w:rsidRDefault="00D3347C" w:rsidP="00D3347C">
      <w:pPr>
        <w:jc w:val="center"/>
        <w:rPr>
          <w:rFonts w:ascii="Roboto" w:hAnsi="Roboto"/>
          <w:b/>
        </w:rPr>
      </w:pPr>
    </w:p>
    <w:p w14:paraId="16D2470E" w14:textId="77777777" w:rsidR="00D3347C" w:rsidRDefault="00D3347C" w:rsidP="00D3347C">
      <w:pPr>
        <w:jc w:val="center"/>
        <w:rPr>
          <w:rFonts w:ascii="Roboto" w:hAnsi="Roboto"/>
          <w:b/>
        </w:rPr>
      </w:pPr>
    </w:p>
    <w:p w14:paraId="0B96BEF3" w14:textId="77777777" w:rsidR="00D3347C" w:rsidRDefault="00D3347C" w:rsidP="00D3347C">
      <w:pPr>
        <w:rPr>
          <w:rFonts w:ascii="Roboto" w:hAnsi="Roboto"/>
          <w:b/>
        </w:rPr>
      </w:pPr>
    </w:p>
    <w:p w14:paraId="6F90B265" w14:textId="3128380F" w:rsidR="00D3347C" w:rsidRPr="008E2C0F" w:rsidRDefault="00D3347C" w:rsidP="00D3347C">
      <w:pPr>
        <w:jc w:val="center"/>
        <w:rPr>
          <w:b/>
        </w:rPr>
      </w:pPr>
      <w:r w:rsidRPr="008E2C0F">
        <w:rPr>
          <w:rFonts w:ascii="Roboto" w:hAnsi="Roboto"/>
          <w:b/>
        </w:rPr>
        <w:lastRenderedPageBreak/>
        <w:t xml:space="preserve">ZGODA RODZICÓW/OPIEKUNÓW PRAWNYCH NA UDZIAŁ DZIECKA W TURNIEJU </w:t>
      </w:r>
      <w:r>
        <w:rPr>
          <w:rFonts w:ascii="Roboto" w:hAnsi="Roboto"/>
          <w:b/>
        </w:rPr>
        <w:br/>
      </w:r>
      <w:r w:rsidRPr="008E2C0F">
        <w:rPr>
          <w:rFonts w:ascii="Roboto" w:hAnsi="Roboto"/>
          <w:b/>
        </w:rPr>
        <w:t>TENISA STOŁOWEGO O KORONĘ GRODU PRZEMYSŁA II</w:t>
      </w:r>
    </w:p>
    <w:p w14:paraId="716B73BE" w14:textId="3812FFCE" w:rsidR="00D3347C" w:rsidRPr="007D7F1C" w:rsidRDefault="00D3347C" w:rsidP="00D3347C">
      <w:pPr>
        <w:jc w:val="center"/>
        <w:rPr>
          <w:rFonts w:ascii="Roboto" w:hAnsi="Roboto"/>
          <w:sz w:val="18"/>
          <w:szCs w:val="20"/>
        </w:rPr>
      </w:pPr>
      <w:r w:rsidRPr="00C761F9">
        <w:rPr>
          <w:rFonts w:ascii="Roboto" w:hAnsi="Roboto"/>
        </w:rPr>
        <w:t>_______________________________________</w:t>
      </w:r>
      <w:r>
        <w:rPr>
          <w:rFonts w:ascii="Roboto" w:hAnsi="Roboto"/>
        </w:rPr>
        <w:t>____</w:t>
      </w:r>
      <w:r w:rsidRPr="00C761F9">
        <w:rPr>
          <w:rFonts w:ascii="Roboto" w:hAnsi="Roboto"/>
        </w:rPr>
        <w:t xml:space="preserve">         _</w:t>
      </w:r>
      <w:r>
        <w:rPr>
          <w:rFonts w:ascii="Roboto" w:hAnsi="Roboto"/>
        </w:rPr>
        <w:t>______</w:t>
      </w:r>
      <w:r w:rsidRPr="00C761F9">
        <w:rPr>
          <w:rFonts w:ascii="Roboto" w:hAnsi="Roboto"/>
        </w:rPr>
        <w:t>____________________________</w:t>
      </w:r>
      <w:r>
        <w:rPr>
          <w:rFonts w:ascii="Roboto" w:hAnsi="Roboto"/>
        </w:rPr>
        <w:br/>
      </w:r>
      <w:r w:rsidRPr="007D7F1C">
        <w:rPr>
          <w:rFonts w:ascii="Roboto" w:hAnsi="Roboto"/>
          <w:sz w:val="18"/>
          <w:szCs w:val="20"/>
        </w:rPr>
        <w:t xml:space="preserve">             / imię i nazwisko rodzica/opiekuna /                           </w:t>
      </w:r>
      <w:r>
        <w:rPr>
          <w:rFonts w:ascii="Roboto" w:hAnsi="Roboto"/>
          <w:sz w:val="18"/>
          <w:szCs w:val="20"/>
        </w:rPr>
        <w:t xml:space="preserve">          </w:t>
      </w:r>
      <w:r w:rsidRPr="007D7F1C">
        <w:rPr>
          <w:rFonts w:ascii="Roboto" w:hAnsi="Roboto"/>
          <w:sz w:val="18"/>
          <w:szCs w:val="20"/>
        </w:rPr>
        <w:t xml:space="preserve">/ </w:t>
      </w:r>
      <w:r w:rsidRPr="007D7F1C">
        <w:rPr>
          <w:rFonts w:ascii="Roboto" w:hAnsi="Roboto"/>
          <w:sz w:val="18"/>
        </w:rPr>
        <w:t>telefon kontaktowy rodzica/opiekuna</w:t>
      </w:r>
      <w:r w:rsidRPr="007D7F1C">
        <w:rPr>
          <w:rFonts w:ascii="Roboto" w:hAnsi="Roboto"/>
          <w:sz w:val="18"/>
          <w:szCs w:val="20"/>
        </w:rPr>
        <w:t xml:space="preserve"> /</w:t>
      </w:r>
    </w:p>
    <w:p w14:paraId="4B0854CA" w14:textId="77777777" w:rsidR="00D3347C" w:rsidRDefault="00D3347C" w:rsidP="00D3347C">
      <w:pPr>
        <w:jc w:val="center"/>
        <w:rPr>
          <w:rFonts w:ascii="Roboto" w:hAnsi="Roboto"/>
          <w:b/>
        </w:rPr>
      </w:pPr>
      <w:r w:rsidRPr="00C761F9">
        <w:rPr>
          <w:rFonts w:ascii="Roboto" w:hAnsi="Roboto"/>
          <w:b/>
        </w:rPr>
        <w:t>Wyrażam zgodę na udział dziecka</w:t>
      </w:r>
    </w:p>
    <w:p w14:paraId="19A9B8BB" w14:textId="77777777" w:rsidR="00D3347C" w:rsidRPr="00C761F9" w:rsidRDefault="00D3347C" w:rsidP="00D3347C">
      <w:pPr>
        <w:jc w:val="center"/>
        <w:rPr>
          <w:rFonts w:ascii="Roboto" w:hAnsi="Roboto"/>
          <w:b/>
        </w:rPr>
      </w:pPr>
    </w:p>
    <w:p w14:paraId="3EFE8040" w14:textId="454C501B" w:rsidR="00D3347C" w:rsidRPr="007D7F1C" w:rsidRDefault="00D3347C" w:rsidP="00D3347C">
      <w:pPr>
        <w:jc w:val="center"/>
        <w:rPr>
          <w:rFonts w:ascii="Roboto" w:hAnsi="Roboto"/>
          <w:sz w:val="18"/>
          <w:szCs w:val="20"/>
        </w:rPr>
      </w:pPr>
      <w:r w:rsidRPr="00C761F9">
        <w:rPr>
          <w:rFonts w:ascii="Roboto" w:hAnsi="Roboto"/>
        </w:rPr>
        <w:t>_______________________________________</w:t>
      </w:r>
      <w:r>
        <w:rPr>
          <w:rFonts w:ascii="Roboto" w:hAnsi="Roboto"/>
        </w:rPr>
        <w:t>_</w:t>
      </w:r>
      <w:r w:rsidRPr="00C761F9">
        <w:rPr>
          <w:rFonts w:ascii="Roboto" w:hAnsi="Roboto"/>
        </w:rPr>
        <w:t xml:space="preserve">___      </w:t>
      </w:r>
      <w:r>
        <w:rPr>
          <w:rFonts w:ascii="Roboto" w:hAnsi="Roboto"/>
        </w:rPr>
        <w:t xml:space="preserve">   ______</w:t>
      </w:r>
      <w:r w:rsidRPr="00C761F9">
        <w:rPr>
          <w:rFonts w:ascii="Roboto" w:hAnsi="Roboto"/>
        </w:rPr>
        <w:t>_____________________________</w:t>
      </w:r>
      <w:r>
        <w:rPr>
          <w:rFonts w:ascii="Roboto" w:hAnsi="Roboto"/>
        </w:rPr>
        <w:br/>
      </w:r>
      <w:r w:rsidRPr="007D7F1C">
        <w:rPr>
          <w:rFonts w:ascii="Roboto" w:hAnsi="Roboto"/>
          <w:sz w:val="18"/>
          <w:szCs w:val="20"/>
        </w:rPr>
        <w:t xml:space="preserve">/ imię i nazwisko dziecka /                  </w:t>
      </w:r>
      <w:r>
        <w:rPr>
          <w:rFonts w:ascii="Roboto" w:hAnsi="Roboto"/>
          <w:sz w:val="18"/>
          <w:szCs w:val="20"/>
        </w:rPr>
        <w:t xml:space="preserve">         </w:t>
      </w:r>
      <w:r w:rsidRPr="007D7F1C">
        <w:rPr>
          <w:rFonts w:ascii="Roboto" w:hAnsi="Roboto"/>
          <w:sz w:val="18"/>
          <w:szCs w:val="20"/>
        </w:rPr>
        <w:t xml:space="preserve">                                            / data urodzenia /</w:t>
      </w:r>
    </w:p>
    <w:p w14:paraId="47A8EEEC" w14:textId="630AE9EC" w:rsidR="00D3347C" w:rsidRDefault="00D3347C" w:rsidP="00D3347C">
      <w:pPr>
        <w:jc w:val="center"/>
        <w:rPr>
          <w:rFonts w:ascii="Roboto" w:hAnsi="Roboto"/>
          <w:b/>
        </w:rPr>
      </w:pPr>
      <w:r w:rsidRPr="00D3347C">
        <w:rPr>
          <w:rFonts w:ascii="Roboto" w:hAnsi="Roboto"/>
          <w:sz w:val="20"/>
          <w:szCs w:val="20"/>
        </w:rPr>
        <w:t>w zawodach sportowych dnia _____________________</w:t>
      </w:r>
      <w:r>
        <w:rPr>
          <w:rFonts w:ascii="Roboto" w:hAnsi="Roboto"/>
        </w:rPr>
        <w:br/>
      </w:r>
      <w:r w:rsidRPr="00D3347C">
        <w:rPr>
          <w:rFonts w:ascii="Roboto" w:hAnsi="Roboto"/>
          <w:bCs/>
          <w:sz w:val="22"/>
          <w:szCs w:val="22"/>
        </w:rPr>
        <w:t>dyscyplina sportowa:</w:t>
      </w:r>
      <w:r w:rsidRPr="00D3347C">
        <w:rPr>
          <w:rFonts w:ascii="Roboto" w:hAnsi="Roboto"/>
          <w:b/>
          <w:sz w:val="22"/>
          <w:szCs w:val="22"/>
        </w:rPr>
        <w:t xml:space="preserve"> </w:t>
      </w:r>
      <w:r w:rsidRPr="00D3347C">
        <w:rPr>
          <w:rFonts w:ascii="Roboto" w:hAnsi="Roboto"/>
          <w:b/>
          <w:sz w:val="22"/>
          <w:szCs w:val="22"/>
        </w:rPr>
        <w:t>piłka nożna</w:t>
      </w:r>
    </w:p>
    <w:p w14:paraId="78D862B7" w14:textId="77777777"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xml:space="preserve">□  Oświadczam, że moje dziecko jest zdrowe i nie ma przeciwwskazań zdrowotnych uniemożliwiających mu bezpieczny udział  we współzawodnictwie sportowym – turniejach </w:t>
      </w:r>
      <w:r w:rsidRPr="00D3347C">
        <w:rPr>
          <w:rFonts w:ascii="Times New Roman" w:hAnsi="Times New Roman" w:cs="Times New Roman"/>
          <w:sz w:val="20"/>
          <w:szCs w:val="20"/>
        </w:rPr>
        <w:t>piłki nożnej</w:t>
      </w:r>
      <w:r w:rsidRPr="00D3347C">
        <w:rPr>
          <w:rFonts w:ascii="Times New Roman" w:hAnsi="Times New Roman" w:cs="Times New Roman"/>
          <w:sz w:val="20"/>
          <w:szCs w:val="20"/>
        </w:rPr>
        <w:t xml:space="preserve">, organizowanych przez </w:t>
      </w:r>
      <w:r w:rsidRPr="00D3347C">
        <w:rPr>
          <w:rFonts w:ascii="Times New Roman" w:hAnsi="Times New Roman" w:cs="Times New Roman"/>
          <w:sz w:val="20"/>
          <w:szCs w:val="20"/>
        </w:rPr>
        <w:t>KOMSPORT Sp. z o.o.</w:t>
      </w:r>
      <w:r w:rsidRPr="00D3347C">
        <w:rPr>
          <w:rFonts w:ascii="Times New Roman" w:hAnsi="Times New Roman" w:cs="Times New Roman"/>
          <w:sz w:val="20"/>
          <w:szCs w:val="20"/>
        </w:rPr>
        <w:t xml:space="preserve"> i Gminę Rogoźno. </w:t>
      </w:r>
    </w:p>
    <w:p w14:paraId="29692340" w14:textId="7E08763D"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Zobowiązuję się do każdorazowego niezwłocznego informowania organizatora rozgrywek o zmianie stanu zdrowia dziecka</w:t>
      </w:r>
      <w:r w:rsidRPr="00D3347C">
        <w:rPr>
          <w:rFonts w:ascii="Times New Roman" w:hAnsi="Times New Roman" w:cs="Times New Roman"/>
          <w:sz w:val="20"/>
          <w:szCs w:val="20"/>
        </w:rPr>
        <w:t xml:space="preserve"> </w:t>
      </w:r>
      <w:r w:rsidRPr="00D3347C">
        <w:rPr>
          <w:rFonts w:ascii="Times New Roman" w:hAnsi="Times New Roman" w:cs="Times New Roman"/>
          <w:sz w:val="20"/>
          <w:szCs w:val="20"/>
        </w:rPr>
        <w:t xml:space="preserve">i wystąpieniu przeciwwskazań zdrowotnych uniemożliwiających mu bezpieczny udział we współzawodnictwie sportowym. </w:t>
      </w:r>
    </w:p>
    <w:p w14:paraId="417A1BF3" w14:textId="77777777"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Przyjmuję do wiadomości, iż ponoszę całkowitą odpowiedzialność za podanie nieprawdziwych informacji w zakresie stanu zdrowia mojego dziecka lub zatajenia przeciwwskazań zdrowotnych uniemożliwiających mu bezpieczny udział we współzawodnictwie sportowym, a także nie poinformowaniu organizatora rozgrywek o ich wystąpieniu. Tym samym organizator zawodów nie ponosi odpowiedzialności za odniesione przez dziecko z tego tytułu kontuzje, urazy, itd.</w:t>
      </w:r>
    </w:p>
    <w:p w14:paraId="048F20FB" w14:textId="77777777"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Wiem, iż uczestników zawodów obowiązuje bezwzględny zakaz posiadania, spożywania i używania tytoniu, alkoholu, narkotyków i innych środków odurzających.</w:t>
      </w:r>
    </w:p>
    <w:p w14:paraId="01F0FFA6" w14:textId="77777777"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xml:space="preserve">□ Wyrażam zgodę na przetwarzanie danych osobowych w celu organizowania Turnieju Tenisa Stołowego w dniu 28.04.2026 r., zgodnie z art.6 ust.1 lit.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
    <w:p w14:paraId="158C3B34" w14:textId="5B5C38EB" w:rsidR="00D3347C" w:rsidRPr="00D3347C" w:rsidRDefault="00D3347C" w:rsidP="00D3347C">
      <w:pPr>
        <w:pStyle w:val="Bezodstpw"/>
        <w:jc w:val="both"/>
        <w:rPr>
          <w:rFonts w:ascii="Times New Roman" w:hAnsi="Times New Roman" w:cs="Times New Roman"/>
          <w:sz w:val="20"/>
          <w:szCs w:val="20"/>
        </w:rPr>
      </w:pPr>
      <w:r w:rsidRPr="00D3347C">
        <w:rPr>
          <w:rFonts w:ascii="Times New Roman" w:hAnsi="Times New Roman" w:cs="Times New Roman"/>
          <w:sz w:val="20"/>
          <w:szCs w:val="20"/>
        </w:rPr>
        <w:t>□ Wyrażam zgodę na nieodpłatne wykorzystywanie, używanie, obróbkę, powielanie i wielokrotne rozpowszechnianie</w:t>
      </w:r>
      <w:r w:rsidRPr="00D3347C">
        <w:rPr>
          <w:rFonts w:ascii="Times New Roman" w:hAnsi="Times New Roman" w:cs="Times New Roman"/>
          <w:sz w:val="20"/>
          <w:szCs w:val="20"/>
        </w:rPr>
        <w:t xml:space="preserve"> </w:t>
      </w:r>
      <w:r w:rsidRPr="00D3347C">
        <w:rPr>
          <w:rFonts w:ascii="Times New Roman" w:hAnsi="Times New Roman" w:cs="Times New Roman"/>
          <w:sz w:val="20"/>
          <w:szCs w:val="20"/>
        </w:rPr>
        <w:t>wizerunku i wypowiedzi mojego dziecka/podopiecznego, utrwalonych jakąkolwiek techniką, na wszelkich nośnikach (w tym w postaci fotografii, filmu, dokumentacji filmowej lub dźwiękowej) w celach informacyjnych związanych z organizowanym wydarzeniem, zgodnie z ustawą  z dnia 4 lutego 1994r. o prawie autorskim i prawie pokrewnym.</w:t>
      </w:r>
    </w:p>
    <w:tbl>
      <w:tblPr>
        <w:tblW w:w="10206" w:type="dxa"/>
        <w:jc w:val="center"/>
        <w:tblCellMar>
          <w:left w:w="10" w:type="dxa"/>
          <w:right w:w="10" w:type="dxa"/>
        </w:tblCellMar>
        <w:tblLook w:val="04A0" w:firstRow="1" w:lastRow="0" w:firstColumn="1" w:lastColumn="0" w:noHBand="0" w:noVBand="1"/>
      </w:tblPr>
      <w:tblGrid>
        <w:gridCol w:w="10206"/>
      </w:tblGrid>
      <w:tr w:rsidR="00D3347C" w14:paraId="199781C5" w14:textId="77777777" w:rsidTr="00B24898">
        <w:tblPrEx>
          <w:tblCellMar>
            <w:top w:w="0" w:type="dxa"/>
            <w:bottom w:w="0" w:type="dxa"/>
          </w:tblCellMar>
        </w:tblPrEx>
        <w:trPr>
          <w:trHeight w:val="220"/>
          <w:jc w:val="center"/>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FB674" w14:textId="77777777" w:rsidR="00D3347C" w:rsidRPr="00C761F9" w:rsidRDefault="00D3347C" w:rsidP="00B24898">
            <w:pPr>
              <w:ind w:left="360"/>
              <w:jc w:val="center"/>
              <w:rPr>
                <w:rFonts w:ascii="Roboto" w:hAnsi="Roboto" w:cs="Calibri"/>
                <w:b/>
                <w:sz w:val="18"/>
                <w:szCs w:val="18"/>
              </w:rPr>
            </w:pPr>
            <w:r w:rsidRPr="00C761F9">
              <w:rPr>
                <w:rFonts w:ascii="Roboto" w:hAnsi="Roboto" w:cs="Calibri"/>
                <w:b/>
                <w:sz w:val="20"/>
                <w:szCs w:val="18"/>
              </w:rPr>
              <w:t>KLAUZULA INFORMACYJNA</w:t>
            </w:r>
          </w:p>
        </w:tc>
      </w:tr>
      <w:tr w:rsidR="00D3347C" w14:paraId="72766B26" w14:textId="77777777" w:rsidTr="00B24898">
        <w:tblPrEx>
          <w:tblCellMar>
            <w:top w:w="0" w:type="dxa"/>
            <w:bottom w:w="0" w:type="dxa"/>
          </w:tblCellMar>
        </w:tblPrEx>
        <w:trPr>
          <w:jc w:val="center"/>
        </w:trPr>
        <w:tc>
          <w:tcPr>
            <w:tcW w:w="102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5A1F55" w14:textId="77777777" w:rsidR="00D3347C" w:rsidRPr="00D3347C" w:rsidRDefault="00D3347C" w:rsidP="00D3347C">
            <w:pPr>
              <w:pStyle w:val="Bezodstpw"/>
              <w:rPr>
                <w:rFonts w:ascii="Times New Roman" w:hAnsi="Times New Roman" w:cs="Times New Roman"/>
                <w:sz w:val="16"/>
                <w:szCs w:val="16"/>
              </w:rPr>
            </w:pPr>
            <w:r w:rsidRPr="00D3347C">
              <w:rPr>
                <w:rFonts w:ascii="Times New Roman" w:hAnsi="Times New Roman" w:cs="Times New Roman"/>
                <w:sz w:val="16"/>
                <w:szCs w:val="16"/>
              </w:rPr>
              <w:t>Zgodnie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 UE. L. 119.1  z 04.05.2016) informuję, iż:</w:t>
            </w:r>
          </w:p>
          <w:p w14:paraId="7070E5A1" w14:textId="77777777" w:rsidR="00D3347C" w:rsidRPr="00D3347C" w:rsidRDefault="00D3347C" w:rsidP="00D3347C">
            <w:pPr>
              <w:pStyle w:val="Bezodstpw"/>
              <w:rPr>
                <w:rFonts w:ascii="Times New Roman" w:hAnsi="Times New Roman" w:cs="Times New Roman"/>
                <w:sz w:val="16"/>
                <w:szCs w:val="16"/>
              </w:rPr>
            </w:pPr>
            <w:r w:rsidRPr="00D3347C">
              <w:rPr>
                <w:rFonts w:ascii="Times New Roman" w:hAnsi="Times New Roman" w:cs="Times New Roman"/>
                <w:sz w:val="16"/>
                <w:szCs w:val="16"/>
              </w:rPr>
              <w:t xml:space="preserve">1) administratorem danych osobowych Pani/Pana oraz dziecka jest Gmina Rogoźno z siedzibą przy ulicy Nowej 2 </w:t>
            </w:r>
            <w:r w:rsidRPr="00D3347C">
              <w:rPr>
                <w:rFonts w:ascii="Times New Roman" w:hAnsi="Times New Roman" w:cs="Times New Roman"/>
                <w:sz w:val="16"/>
                <w:szCs w:val="16"/>
              </w:rPr>
              <w:br/>
              <w:t>w Rogoźnie (64-610). Z administratorem można skontaktować się mailowo: um@rogozno.pl lub pisemnie na adres siedziby administratora.</w:t>
            </w:r>
          </w:p>
          <w:p w14:paraId="362644F4" w14:textId="77777777" w:rsidR="00D3347C" w:rsidRPr="00D3347C" w:rsidRDefault="00D3347C" w:rsidP="00D3347C">
            <w:pPr>
              <w:pStyle w:val="Bezodstpw"/>
              <w:rPr>
                <w:rFonts w:ascii="Times New Roman" w:hAnsi="Times New Roman" w:cs="Times New Roman"/>
                <w:sz w:val="16"/>
                <w:szCs w:val="16"/>
              </w:rPr>
            </w:pPr>
            <w:r w:rsidRPr="00D3347C">
              <w:rPr>
                <w:rFonts w:ascii="Times New Roman" w:hAnsi="Times New Roman" w:cs="Times New Roman"/>
                <w:color w:val="000000"/>
                <w:sz w:val="16"/>
                <w:szCs w:val="16"/>
              </w:rPr>
              <w:t xml:space="preserve">2) kontakt z Inspektorem Ochrony Danych </w:t>
            </w:r>
            <w:r w:rsidRPr="00D3347C">
              <w:rPr>
                <w:rFonts w:ascii="Times New Roman" w:hAnsi="Times New Roman" w:cs="Times New Roman"/>
                <w:sz w:val="16"/>
                <w:szCs w:val="16"/>
              </w:rPr>
              <w:t xml:space="preserve">– </w:t>
            </w:r>
            <w:r w:rsidRPr="00D3347C">
              <w:rPr>
                <w:rStyle w:val="Hipercze"/>
                <w:rFonts w:ascii="Times New Roman" w:hAnsi="Times New Roman" w:cs="Times New Roman"/>
                <w:sz w:val="16"/>
                <w:szCs w:val="16"/>
              </w:rPr>
              <w:t>iod@rogozno.pl</w:t>
            </w:r>
            <w:r w:rsidRPr="00D3347C">
              <w:rPr>
                <w:rFonts w:ascii="Times New Roman" w:hAnsi="Times New Roman" w:cs="Times New Roman"/>
                <w:color w:val="000000"/>
                <w:sz w:val="16"/>
                <w:szCs w:val="16"/>
              </w:rPr>
              <w:t xml:space="preserve"> .</w:t>
            </w:r>
          </w:p>
          <w:p w14:paraId="75301B08" w14:textId="77777777" w:rsidR="00D3347C" w:rsidRPr="00D3347C" w:rsidRDefault="00D3347C" w:rsidP="00D3347C">
            <w:pPr>
              <w:pStyle w:val="Bezodstpw"/>
              <w:rPr>
                <w:rFonts w:ascii="Times New Roman" w:hAnsi="Times New Roman" w:cs="Times New Roman"/>
                <w:color w:val="000000"/>
                <w:sz w:val="16"/>
                <w:szCs w:val="16"/>
                <w:highlight w:val="yellow"/>
              </w:rPr>
            </w:pPr>
            <w:r w:rsidRPr="00D3347C">
              <w:rPr>
                <w:rFonts w:ascii="Times New Roman" w:hAnsi="Times New Roman" w:cs="Times New Roman"/>
                <w:color w:val="000000"/>
                <w:sz w:val="16"/>
                <w:szCs w:val="16"/>
              </w:rPr>
              <w:t>3) dane osobowe Pani/Pana dziecka będą przetwarzane w celu uczestnictwa w turniejach tenisa stołowego, a także realizacji zapisów regulaminu oraz wręczenia nagród.</w:t>
            </w:r>
          </w:p>
          <w:p w14:paraId="5189EC4E" w14:textId="77777777" w:rsidR="00D3347C" w:rsidRPr="00D3347C" w:rsidRDefault="00D3347C" w:rsidP="00D3347C">
            <w:pPr>
              <w:pStyle w:val="Bezodstpw"/>
              <w:rPr>
                <w:rFonts w:ascii="Times New Roman" w:hAnsi="Times New Roman" w:cs="Times New Roman"/>
                <w:color w:val="000000"/>
                <w:sz w:val="16"/>
                <w:szCs w:val="16"/>
              </w:rPr>
            </w:pPr>
            <w:r w:rsidRPr="00D3347C">
              <w:rPr>
                <w:rFonts w:ascii="Times New Roman" w:hAnsi="Times New Roman" w:cs="Times New Roman"/>
                <w:color w:val="000000"/>
                <w:sz w:val="16"/>
                <w:szCs w:val="16"/>
              </w:rPr>
              <w:t>4) w związku z przetwarzaniem danych w celach wskazanych powyżej, dane osobowe mogą być udostępniane innym odbiorcom lub kategoriom odbiorców danych osobowych, na podstawie przepisów prawa.</w:t>
            </w:r>
          </w:p>
          <w:p w14:paraId="333B437B" w14:textId="77777777" w:rsidR="00D3347C" w:rsidRPr="00D3347C" w:rsidRDefault="00D3347C" w:rsidP="00D3347C">
            <w:pPr>
              <w:pStyle w:val="Bezodstpw"/>
              <w:rPr>
                <w:rFonts w:ascii="Times New Roman" w:hAnsi="Times New Roman" w:cs="Times New Roman"/>
                <w:color w:val="000000"/>
                <w:sz w:val="16"/>
                <w:szCs w:val="16"/>
              </w:rPr>
            </w:pPr>
            <w:r w:rsidRPr="00D3347C">
              <w:rPr>
                <w:rFonts w:ascii="Times New Roman" w:hAnsi="Times New Roman" w:cs="Times New Roman"/>
                <w:color w:val="000000"/>
                <w:sz w:val="16"/>
                <w:szCs w:val="16"/>
              </w:rPr>
              <w:t>5) dane osobowe przechowywane będą do czasu zakończenia uczestnictwa w rozgrywkach.</w:t>
            </w:r>
          </w:p>
          <w:p w14:paraId="039882AE" w14:textId="77777777" w:rsidR="00D3347C" w:rsidRPr="00D3347C" w:rsidRDefault="00D3347C" w:rsidP="00D3347C">
            <w:pPr>
              <w:pStyle w:val="Bezodstpw"/>
              <w:rPr>
                <w:rFonts w:ascii="Times New Roman" w:hAnsi="Times New Roman" w:cs="Times New Roman"/>
                <w:color w:val="000000"/>
                <w:sz w:val="16"/>
                <w:szCs w:val="16"/>
              </w:rPr>
            </w:pPr>
            <w:r w:rsidRPr="00D3347C">
              <w:rPr>
                <w:rFonts w:ascii="Times New Roman" w:hAnsi="Times New Roman" w:cs="Times New Roman"/>
                <w:color w:val="000000"/>
                <w:sz w:val="16"/>
                <w:szCs w:val="16"/>
              </w:rPr>
              <w:t>6) posiada Pani/Pan prawo do żądania od administratora dostępu do treści danych osobowych, prawo do ich sprostowania, usunięcia lub ograniczenia przetwarzania, prawo do wniesienia sprzeciwu wobec przetwarzania swoich danych, prawo do przenoszenia swoich danych, prawo do cofnięcia zgody w dowolnym momencie bez wpływu na zgodność z prawem przetwarzania, którego dokonano na podstawia zgody przed jej cofnięciem,</w:t>
            </w:r>
          </w:p>
          <w:p w14:paraId="0CD9FB25" w14:textId="77777777" w:rsidR="00D3347C" w:rsidRPr="00D3347C" w:rsidRDefault="00D3347C" w:rsidP="00D3347C">
            <w:pPr>
              <w:pStyle w:val="Bezodstpw"/>
              <w:rPr>
                <w:rFonts w:ascii="Times New Roman" w:hAnsi="Times New Roman" w:cs="Times New Roman"/>
                <w:color w:val="000000"/>
                <w:sz w:val="16"/>
                <w:szCs w:val="16"/>
              </w:rPr>
            </w:pPr>
            <w:r w:rsidRPr="00D3347C">
              <w:rPr>
                <w:rFonts w:ascii="Times New Roman" w:hAnsi="Times New Roman" w:cs="Times New Roman"/>
                <w:color w:val="000000"/>
                <w:sz w:val="16"/>
                <w:szCs w:val="16"/>
              </w:rPr>
              <w:t>7) ma Pani/Pan prawo wniesienia skargi do organu nadzorczego,</w:t>
            </w:r>
          </w:p>
          <w:p w14:paraId="21847B2E" w14:textId="77777777" w:rsidR="00D3347C" w:rsidRPr="00092E55" w:rsidRDefault="00D3347C" w:rsidP="00D3347C">
            <w:pPr>
              <w:pStyle w:val="Bezodstpw"/>
            </w:pPr>
            <w:r w:rsidRPr="00D3347C">
              <w:rPr>
                <w:rFonts w:ascii="Times New Roman" w:hAnsi="Times New Roman" w:cs="Times New Roman"/>
                <w:color w:val="000000"/>
                <w:sz w:val="16"/>
                <w:szCs w:val="16"/>
              </w:rPr>
              <w:t>8) podanie danych osobowych jest dobrowolne, aczkolwiek konieczne w celu uczestnictwa w rozgrywkach tenisa stołowego.</w:t>
            </w:r>
          </w:p>
        </w:tc>
      </w:tr>
    </w:tbl>
    <w:p w14:paraId="73EFB918" w14:textId="77777777" w:rsidR="00D3347C" w:rsidRDefault="00D3347C" w:rsidP="00D3347C"/>
    <w:p w14:paraId="069F0960" w14:textId="3FD23F03" w:rsidR="00705636" w:rsidRDefault="00D3347C" w:rsidP="00D3347C">
      <w:pPr>
        <w:jc w:val="center"/>
      </w:pPr>
      <w:r>
        <w:t>________________________                            __________________________</w:t>
      </w:r>
      <w:r>
        <w:br/>
      </w:r>
      <w:r>
        <w:rPr>
          <w:rFonts w:ascii="Roboto" w:hAnsi="Roboto"/>
          <w:sz w:val="18"/>
          <w:szCs w:val="20"/>
        </w:rPr>
        <w:t xml:space="preserve">/ </w:t>
      </w:r>
      <w:r w:rsidRPr="007D7F1C">
        <w:rPr>
          <w:rFonts w:ascii="Roboto" w:hAnsi="Roboto"/>
          <w:sz w:val="18"/>
          <w:szCs w:val="20"/>
        </w:rPr>
        <w:t xml:space="preserve">miejscowość i data </w:t>
      </w:r>
      <w:r>
        <w:rPr>
          <w:rFonts w:ascii="Roboto" w:hAnsi="Roboto"/>
          <w:sz w:val="18"/>
          <w:szCs w:val="20"/>
        </w:rPr>
        <w:t>/</w:t>
      </w:r>
      <w:r w:rsidRPr="007D7F1C">
        <w:rPr>
          <w:rFonts w:ascii="Roboto" w:hAnsi="Roboto"/>
          <w:sz w:val="18"/>
          <w:szCs w:val="20"/>
        </w:rPr>
        <w:t xml:space="preserve">    </w:t>
      </w:r>
      <w:r>
        <w:rPr>
          <w:rFonts w:ascii="Roboto" w:hAnsi="Roboto"/>
          <w:sz w:val="18"/>
          <w:szCs w:val="20"/>
        </w:rPr>
        <w:tab/>
      </w:r>
      <w:r>
        <w:rPr>
          <w:rFonts w:ascii="Roboto" w:hAnsi="Roboto"/>
          <w:sz w:val="18"/>
          <w:szCs w:val="20"/>
        </w:rPr>
        <w:tab/>
      </w:r>
      <w:r w:rsidRPr="007D7F1C">
        <w:rPr>
          <w:rFonts w:ascii="Roboto" w:hAnsi="Roboto"/>
          <w:sz w:val="18"/>
          <w:szCs w:val="20"/>
        </w:rPr>
        <w:t xml:space="preserve">       </w:t>
      </w:r>
      <w:r>
        <w:rPr>
          <w:rFonts w:ascii="Roboto" w:hAnsi="Roboto"/>
          <w:sz w:val="18"/>
          <w:szCs w:val="20"/>
        </w:rPr>
        <w:tab/>
      </w:r>
      <w:r w:rsidRPr="007D7F1C">
        <w:rPr>
          <w:rFonts w:ascii="Roboto" w:hAnsi="Roboto"/>
          <w:sz w:val="18"/>
          <w:szCs w:val="20"/>
        </w:rPr>
        <w:t xml:space="preserve">                                                    </w:t>
      </w:r>
      <w:r>
        <w:rPr>
          <w:rFonts w:ascii="Roboto" w:hAnsi="Roboto"/>
          <w:sz w:val="18"/>
          <w:szCs w:val="20"/>
        </w:rPr>
        <w:t xml:space="preserve">/ </w:t>
      </w:r>
      <w:r w:rsidRPr="007D7F1C">
        <w:rPr>
          <w:rFonts w:ascii="Roboto" w:hAnsi="Roboto"/>
          <w:sz w:val="18"/>
          <w:szCs w:val="20"/>
        </w:rPr>
        <w:t>podpis</w:t>
      </w:r>
      <w:r>
        <w:rPr>
          <w:rFonts w:ascii="Roboto" w:hAnsi="Roboto"/>
          <w:sz w:val="18"/>
          <w:szCs w:val="20"/>
        </w:rPr>
        <w:t xml:space="preserve"> /</w:t>
      </w:r>
    </w:p>
    <w:sectPr w:rsidR="007056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22A6C"/>
    <w:multiLevelType w:val="multilevel"/>
    <w:tmpl w:val="5C386D3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310104B"/>
    <w:multiLevelType w:val="multilevel"/>
    <w:tmpl w:val="8784652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16D0708E"/>
    <w:multiLevelType w:val="multilevel"/>
    <w:tmpl w:val="76FE88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1E0E46DA"/>
    <w:multiLevelType w:val="multilevel"/>
    <w:tmpl w:val="CF300A7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31566EAB"/>
    <w:multiLevelType w:val="multilevel"/>
    <w:tmpl w:val="A5B6B62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rPr>
        <w:rFonts w:asciiTheme="minorHAnsi" w:eastAsiaTheme="minorHAnsi" w:hAnsiTheme="minorHAnsi" w:cstheme="minorBidi"/>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 w15:restartNumberingAfterBreak="0">
    <w:nsid w:val="350D66C2"/>
    <w:multiLevelType w:val="multilevel"/>
    <w:tmpl w:val="F8F8E7B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C639A6"/>
    <w:multiLevelType w:val="multilevel"/>
    <w:tmpl w:val="CFA4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0D1C04"/>
    <w:multiLevelType w:val="multilevel"/>
    <w:tmpl w:val="D47EA26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65D20BB"/>
    <w:multiLevelType w:val="multilevel"/>
    <w:tmpl w:val="CF2C6D5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 w15:restartNumberingAfterBreak="0">
    <w:nsid w:val="46EA535B"/>
    <w:multiLevelType w:val="multilevel"/>
    <w:tmpl w:val="2688833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4B2F1EB3"/>
    <w:multiLevelType w:val="multilevel"/>
    <w:tmpl w:val="CD1E6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515D0"/>
    <w:multiLevelType w:val="multilevel"/>
    <w:tmpl w:val="E01E6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5F90A7A"/>
    <w:multiLevelType w:val="multilevel"/>
    <w:tmpl w:val="1EE0E4B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6AC317D7"/>
    <w:multiLevelType w:val="multilevel"/>
    <w:tmpl w:val="9006B6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D5651C1"/>
    <w:multiLevelType w:val="multilevel"/>
    <w:tmpl w:val="85824528"/>
    <w:lvl w:ilvl="0">
      <w:start w:val="3"/>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77BC4324"/>
    <w:multiLevelType w:val="multilevel"/>
    <w:tmpl w:val="D88C2B9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394159496">
    <w:abstractNumId w:val="10"/>
  </w:num>
  <w:num w:numId="2" w16cid:durableId="959872991">
    <w:abstractNumId w:val="7"/>
  </w:num>
  <w:num w:numId="3" w16cid:durableId="162940412">
    <w:abstractNumId w:val="14"/>
  </w:num>
  <w:num w:numId="4" w16cid:durableId="1324968914">
    <w:abstractNumId w:val="3"/>
  </w:num>
  <w:num w:numId="5" w16cid:durableId="2016837590">
    <w:abstractNumId w:val="4"/>
  </w:num>
  <w:num w:numId="6" w16cid:durableId="435753757">
    <w:abstractNumId w:val="2"/>
  </w:num>
  <w:num w:numId="7" w16cid:durableId="1873614992">
    <w:abstractNumId w:val="13"/>
  </w:num>
  <w:num w:numId="8" w16cid:durableId="1222210162">
    <w:abstractNumId w:val="15"/>
  </w:num>
  <w:num w:numId="9" w16cid:durableId="362943023">
    <w:abstractNumId w:val="12"/>
  </w:num>
  <w:num w:numId="10" w16cid:durableId="605230931">
    <w:abstractNumId w:val="9"/>
  </w:num>
  <w:num w:numId="11" w16cid:durableId="405492231">
    <w:abstractNumId w:val="0"/>
  </w:num>
  <w:num w:numId="12" w16cid:durableId="1576671862">
    <w:abstractNumId w:val="1"/>
  </w:num>
  <w:num w:numId="13" w16cid:durableId="943920009">
    <w:abstractNumId w:val="8"/>
  </w:num>
  <w:num w:numId="14" w16cid:durableId="1954048214">
    <w:abstractNumId w:val="5"/>
  </w:num>
  <w:num w:numId="15" w16cid:durableId="667909200">
    <w:abstractNumId w:val="6"/>
  </w:num>
  <w:num w:numId="16" w16cid:durableId="84293530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636"/>
    <w:rsid w:val="00705636"/>
    <w:rsid w:val="008B4E4B"/>
    <w:rsid w:val="00D13D6B"/>
    <w:rsid w:val="00D334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C5530"/>
  <w15:chartTrackingRefBased/>
  <w15:docId w15:val="{168058FE-7FB0-47CA-BE6B-9DF8C4499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7056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7056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705636"/>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705636"/>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705636"/>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70563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0563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0563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0563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705636"/>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705636"/>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705636"/>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705636"/>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705636"/>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70563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0563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0563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05636"/>
    <w:rPr>
      <w:rFonts w:eastAsiaTheme="majorEastAsia" w:cstheme="majorBidi"/>
      <w:color w:val="272727" w:themeColor="text1" w:themeTint="D8"/>
    </w:rPr>
  </w:style>
  <w:style w:type="paragraph" w:styleId="Tytu">
    <w:name w:val="Title"/>
    <w:basedOn w:val="Normalny"/>
    <w:next w:val="Normalny"/>
    <w:link w:val="TytuZnak"/>
    <w:uiPriority w:val="10"/>
    <w:qFormat/>
    <w:rsid w:val="007056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0563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0563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0563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05636"/>
    <w:pPr>
      <w:spacing w:before="160"/>
      <w:jc w:val="center"/>
    </w:pPr>
    <w:rPr>
      <w:i/>
      <w:iCs/>
      <w:color w:val="404040" w:themeColor="text1" w:themeTint="BF"/>
    </w:rPr>
  </w:style>
  <w:style w:type="character" w:customStyle="1" w:styleId="CytatZnak">
    <w:name w:val="Cytat Znak"/>
    <w:basedOn w:val="Domylnaczcionkaakapitu"/>
    <w:link w:val="Cytat"/>
    <w:uiPriority w:val="29"/>
    <w:rsid w:val="00705636"/>
    <w:rPr>
      <w:i/>
      <w:iCs/>
      <w:color w:val="404040" w:themeColor="text1" w:themeTint="BF"/>
    </w:rPr>
  </w:style>
  <w:style w:type="paragraph" w:styleId="Akapitzlist">
    <w:name w:val="List Paragraph"/>
    <w:basedOn w:val="Normalny"/>
    <w:uiPriority w:val="34"/>
    <w:qFormat/>
    <w:rsid w:val="00705636"/>
    <w:pPr>
      <w:ind w:left="720"/>
      <w:contextualSpacing/>
    </w:pPr>
  </w:style>
  <w:style w:type="character" w:styleId="Wyrnienieintensywne">
    <w:name w:val="Intense Emphasis"/>
    <w:basedOn w:val="Domylnaczcionkaakapitu"/>
    <w:uiPriority w:val="21"/>
    <w:qFormat/>
    <w:rsid w:val="00705636"/>
    <w:rPr>
      <w:i/>
      <w:iCs/>
      <w:color w:val="2F5496" w:themeColor="accent1" w:themeShade="BF"/>
    </w:rPr>
  </w:style>
  <w:style w:type="paragraph" w:styleId="Cytatintensywny">
    <w:name w:val="Intense Quote"/>
    <w:basedOn w:val="Normalny"/>
    <w:next w:val="Normalny"/>
    <w:link w:val="CytatintensywnyZnak"/>
    <w:uiPriority w:val="30"/>
    <w:qFormat/>
    <w:rsid w:val="007056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705636"/>
    <w:rPr>
      <w:i/>
      <w:iCs/>
      <w:color w:val="2F5496" w:themeColor="accent1" w:themeShade="BF"/>
    </w:rPr>
  </w:style>
  <w:style w:type="character" w:styleId="Odwoanieintensywne">
    <w:name w:val="Intense Reference"/>
    <w:basedOn w:val="Domylnaczcionkaakapitu"/>
    <w:uiPriority w:val="32"/>
    <w:qFormat/>
    <w:rsid w:val="00705636"/>
    <w:rPr>
      <w:b/>
      <w:bCs/>
      <w:smallCaps/>
      <w:color w:val="2F5496" w:themeColor="accent1" w:themeShade="BF"/>
      <w:spacing w:val="5"/>
    </w:rPr>
  </w:style>
  <w:style w:type="character" w:styleId="Hipercze">
    <w:name w:val="Hyperlink"/>
    <w:basedOn w:val="Domylnaczcionkaakapitu"/>
    <w:uiPriority w:val="99"/>
    <w:unhideWhenUsed/>
    <w:rsid w:val="00705636"/>
    <w:rPr>
      <w:color w:val="0563C1" w:themeColor="hyperlink"/>
      <w:u w:val="single"/>
    </w:rPr>
  </w:style>
  <w:style w:type="character" w:styleId="Nierozpoznanawzmianka">
    <w:name w:val="Unresolved Mention"/>
    <w:basedOn w:val="Domylnaczcionkaakapitu"/>
    <w:uiPriority w:val="99"/>
    <w:semiHidden/>
    <w:unhideWhenUsed/>
    <w:rsid w:val="00705636"/>
    <w:rPr>
      <w:color w:val="605E5C"/>
      <w:shd w:val="clear" w:color="auto" w:fill="E1DFDD"/>
    </w:rPr>
  </w:style>
  <w:style w:type="paragraph" w:styleId="Bezodstpw">
    <w:name w:val="No Spacing"/>
    <w:uiPriority w:val="1"/>
    <w:qFormat/>
    <w:rsid w:val="007056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korona.rogozno.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1416</Words>
  <Characters>8499</Characters>
  <Application>Microsoft Office Word</Application>
  <DocSecurity>0</DocSecurity>
  <Lines>70</Lines>
  <Paragraphs>19</Paragraphs>
  <ScaleCrop>false</ScaleCrop>
  <Company/>
  <LinksUpToDate>false</LinksUpToDate>
  <CharactersWithSpaces>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Maciej Gracz</dc:creator>
  <cp:keywords/>
  <dc:description/>
  <cp:lastModifiedBy>natalia.p.osir@gmail.com</cp:lastModifiedBy>
  <cp:revision>2</cp:revision>
  <dcterms:created xsi:type="dcterms:W3CDTF">2026-04-21T10:14:00Z</dcterms:created>
  <dcterms:modified xsi:type="dcterms:W3CDTF">2026-04-21T10:14:00Z</dcterms:modified>
</cp:coreProperties>
</file>